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7951" w14:textId="77777777" w:rsidR="008470DE" w:rsidRPr="00A80FA0" w:rsidRDefault="008470DE" w:rsidP="008470DE">
      <w:pPr>
        <w:jc w:val="center"/>
        <w:rPr>
          <w:sz w:val="24"/>
          <w:szCs w:val="24"/>
        </w:rPr>
      </w:pPr>
      <w:r w:rsidRPr="00A80FA0">
        <w:rPr>
          <w:sz w:val="24"/>
          <w:szCs w:val="24"/>
        </w:rPr>
        <w:t>Job Description</w:t>
      </w:r>
    </w:p>
    <w:p w14:paraId="1271F4B4" w14:textId="361BED0A" w:rsidR="008470DE" w:rsidRPr="00C77CF1" w:rsidRDefault="007966CB" w:rsidP="008470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Urban </w:t>
      </w:r>
      <w:r w:rsidR="00806E52">
        <w:rPr>
          <w:b/>
          <w:sz w:val="32"/>
          <w:szCs w:val="32"/>
        </w:rPr>
        <w:t xml:space="preserve">Agriculture </w:t>
      </w:r>
      <w:r w:rsidR="005D2D14">
        <w:rPr>
          <w:b/>
          <w:sz w:val="32"/>
          <w:szCs w:val="32"/>
        </w:rPr>
        <w:t>Technician</w:t>
      </w:r>
    </w:p>
    <w:p w14:paraId="446106A5" w14:textId="7B2EF76B" w:rsidR="005215DA" w:rsidRPr="00BE7ACB" w:rsidRDefault="008470DE" w:rsidP="005215DA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-360"/>
          <w:tab w:val="left" w:pos="720"/>
          <w:tab w:val="left" w:pos="1440"/>
          <w:tab w:val="right" w:pos="2160"/>
        </w:tabs>
        <w:spacing w:before="120" w:after="120"/>
        <w:ind w:left="-360" w:right="-274"/>
        <w:jc w:val="both"/>
        <w:rPr>
          <w:rFonts w:ascii="Cambria" w:hAnsi="Cambria"/>
          <w:sz w:val="23"/>
          <w:szCs w:val="23"/>
        </w:rPr>
      </w:pPr>
      <w:r w:rsidRPr="00BE7ACB">
        <w:rPr>
          <w:rFonts w:ascii="Cambria" w:hAnsi="Cambria"/>
          <w:sz w:val="23"/>
          <w:szCs w:val="23"/>
        </w:rPr>
        <w:t>The</w:t>
      </w:r>
      <w:r w:rsidR="00806E52" w:rsidRPr="00BE7ACB">
        <w:rPr>
          <w:rFonts w:ascii="Cambria" w:hAnsi="Cambria"/>
          <w:sz w:val="23"/>
          <w:szCs w:val="23"/>
        </w:rPr>
        <w:t xml:space="preserve"> Urban</w:t>
      </w:r>
      <w:r w:rsidRPr="00BE7ACB">
        <w:rPr>
          <w:rFonts w:ascii="Cambria" w:hAnsi="Cambria"/>
          <w:sz w:val="23"/>
          <w:szCs w:val="23"/>
        </w:rPr>
        <w:t xml:space="preserve"> </w:t>
      </w:r>
      <w:r w:rsidR="00806E52" w:rsidRPr="00BE7ACB">
        <w:rPr>
          <w:rFonts w:ascii="Cambria" w:hAnsi="Cambria"/>
          <w:sz w:val="23"/>
          <w:szCs w:val="23"/>
        </w:rPr>
        <w:t xml:space="preserve">Agriculture </w:t>
      </w:r>
      <w:r w:rsidR="005215DA" w:rsidRPr="00BE7ACB">
        <w:rPr>
          <w:rFonts w:ascii="Cambria" w:hAnsi="Cambria"/>
          <w:sz w:val="23"/>
          <w:szCs w:val="23"/>
        </w:rPr>
        <w:t>Technician</w:t>
      </w:r>
      <w:r w:rsidRPr="00BE7ACB">
        <w:rPr>
          <w:rFonts w:ascii="Cambria" w:hAnsi="Cambria"/>
          <w:sz w:val="23"/>
          <w:szCs w:val="23"/>
        </w:rPr>
        <w:t xml:space="preserve"> position is a </w:t>
      </w:r>
      <w:r w:rsidR="00D2194B" w:rsidRPr="00BE7ACB">
        <w:rPr>
          <w:rFonts w:ascii="Cambria" w:hAnsi="Cambria"/>
          <w:sz w:val="23"/>
          <w:szCs w:val="23"/>
        </w:rPr>
        <w:t>grant funded, temporary employment position</w:t>
      </w:r>
      <w:r w:rsidR="00D2194B" w:rsidRPr="00BE7ACB">
        <w:rPr>
          <w:rFonts w:ascii="Cambria" w:hAnsi="Cambria"/>
          <w:color w:val="000000"/>
          <w:sz w:val="23"/>
          <w:szCs w:val="23"/>
        </w:rPr>
        <w:t xml:space="preserve"> </w:t>
      </w:r>
      <w:r w:rsidR="005215DA" w:rsidRPr="00BE7ACB">
        <w:rPr>
          <w:rFonts w:ascii="Cambria" w:hAnsi="Cambria"/>
          <w:color w:val="000000"/>
          <w:sz w:val="23"/>
          <w:szCs w:val="23"/>
        </w:rPr>
        <w:t>with</w:t>
      </w:r>
      <w:r w:rsidR="00D2194B" w:rsidRPr="00BE7ACB">
        <w:rPr>
          <w:rFonts w:ascii="Cambria" w:hAnsi="Cambria"/>
          <w:sz w:val="23"/>
          <w:szCs w:val="23"/>
        </w:rPr>
        <w:t xml:space="preserve"> </w:t>
      </w:r>
      <w:r w:rsidR="005215DA" w:rsidRPr="00BE7ACB">
        <w:rPr>
          <w:rFonts w:ascii="Cambria" w:hAnsi="Cambria"/>
          <w:sz w:val="23"/>
          <w:szCs w:val="23"/>
        </w:rPr>
        <w:t>a</w:t>
      </w:r>
      <w:r w:rsidR="00D2194B" w:rsidRPr="00BE7ACB">
        <w:rPr>
          <w:rFonts w:ascii="Cambria" w:hAnsi="Cambria"/>
          <w:sz w:val="23"/>
          <w:szCs w:val="23"/>
        </w:rPr>
        <w:t xml:space="preserve"> primary role</w:t>
      </w:r>
      <w:r w:rsidR="005215DA" w:rsidRPr="00BE7ACB">
        <w:rPr>
          <w:rFonts w:ascii="Cambria" w:hAnsi="Cambria"/>
          <w:sz w:val="23"/>
          <w:szCs w:val="23"/>
        </w:rPr>
        <w:t xml:space="preserve"> of managing a teaching farm operated by Williamsburg Community Growers</w:t>
      </w:r>
      <w:r w:rsidR="001C5648" w:rsidRPr="00BE7ACB">
        <w:rPr>
          <w:rFonts w:ascii="Cambria" w:hAnsi="Cambria"/>
          <w:sz w:val="23"/>
          <w:szCs w:val="23"/>
        </w:rPr>
        <w:t xml:space="preserve"> (WCG)</w:t>
      </w:r>
      <w:r w:rsidR="005215DA" w:rsidRPr="00BE7ACB">
        <w:rPr>
          <w:rFonts w:ascii="Cambria" w:hAnsi="Cambria"/>
          <w:sz w:val="23"/>
          <w:szCs w:val="23"/>
        </w:rPr>
        <w:t xml:space="preserve">, Colonial SWCD’s close partner in conservation and urban agriculture. </w:t>
      </w:r>
      <w:r w:rsidR="00BE7ACB">
        <w:rPr>
          <w:rFonts w:ascii="Cambria" w:hAnsi="Cambria"/>
          <w:sz w:val="23"/>
          <w:szCs w:val="23"/>
        </w:rPr>
        <w:t xml:space="preserve">This is an entirely field-based position; any administrative or computer-based work must be completed remotely. </w:t>
      </w:r>
      <w:r w:rsidR="005215DA" w:rsidRPr="00BE7ACB">
        <w:rPr>
          <w:rFonts w:ascii="Cambria" w:hAnsi="Cambria"/>
          <w:sz w:val="23"/>
          <w:szCs w:val="23"/>
        </w:rPr>
        <w:t>This employment position</w:t>
      </w:r>
      <w:r w:rsidR="00564DC5">
        <w:rPr>
          <w:rFonts w:ascii="Cambria" w:hAnsi="Cambria"/>
          <w:sz w:val="23"/>
          <w:szCs w:val="23"/>
        </w:rPr>
        <w:t xml:space="preserve"> is not eligible for health</w:t>
      </w:r>
      <w:r w:rsidR="00383329">
        <w:rPr>
          <w:rFonts w:ascii="Cambria" w:hAnsi="Cambria"/>
          <w:sz w:val="23"/>
          <w:szCs w:val="23"/>
        </w:rPr>
        <w:t>care</w:t>
      </w:r>
      <w:r w:rsidR="00564DC5">
        <w:rPr>
          <w:rFonts w:ascii="Cambria" w:hAnsi="Cambria"/>
          <w:sz w:val="23"/>
          <w:szCs w:val="23"/>
        </w:rPr>
        <w:t xml:space="preserve"> or retirement benefits and</w:t>
      </w:r>
      <w:r w:rsidR="005215DA" w:rsidRPr="00BE7ACB">
        <w:rPr>
          <w:rFonts w:ascii="Cambria" w:hAnsi="Cambria"/>
          <w:sz w:val="23"/>
          <w:szCs w:val="23"/>
        </w:rPr>
        <w:t xml:space="preserve"> is not exempt from</w:t>
      </w:r>
      <w:r w:rsidR="00383329">
        <w:rPr>
          <w:rFonts w:ascii="Cambria" w:hAnsi="Cambria"/>
          <w:sz w:val="23"/>
          <w:szCs w:val="23"/>
        </w:rPr>
        <w:t xml:space="preserve"> the</w:t>
      </w:r>
      <w:r w:rsidR="005215DA" w:rsidRPr="00BE7ACB">
        <w:rPr>
          <w:rFonts w:ascii="Cambria" w:hAnsi="Cambria"/>
          <w:sz w:val="23"/>
          <w:szCs w:val="23"/>
        </w:rPr>
        <w:t xml:space="preserve"> F</w:t>
      </w:r>
      <w:r w:rsidR="00383329">
        <w:rPr>
          <w:rFonts w:ascii="Cambria" w:hAnsi="Cambria"/>
          <w:sz w:val="23"/>
          <w:szCs w:val="23"/>
        </w:rPr>
        <w:t xml:space="preserve">air </w:t>
      </w:r>
      <w:r w:rsidR="005215DA" w:rsidRPr="00BE7ACB">
        <w:rPr>
          <w:rFonts w:ascii="Cambria" w:hAnsi="Cambria"/>
          <w:sz w:val="23"/>
          <w:szCs w:val="23"/>
        </w:rPr>
        <w:t>L</w:t>
      </w:r>
      <w:r w:rsidR="00383329">
        <w:rPr>
          <w:rFonts w:ascii="Cambria" w:hAnsi="Cambria"/>
          <w:sz w:val="23"/>
          <w:szCs w:val="23"/>
        </w:rPr>
        <w:t xml:space="preserve">abor </w:t>
      </w:r>
      <w:r w:rsidR="005215DA" w:rsidRPr="00BE7ACB">
        <w:rPr>
          <w:rFonts w:ascii="Cambria" w:hAnsi="Cambria"/>
          <w:sz w:val="23"/>
          <w:szCs w:val="23"/>
        </w:rPr>
        <w:t>S</w:t>
      </w:r>
      <w:r w:rsidR="00383329">
        <w:rPr>
          <w:rFonts w:ascii="Cambria" w:hAnsi="Cambria"/>
          <w:sz w:val="23"/>
          <w:szCs w:val="23"/>
        </w:rPr>
        <w:t xml:space="preserve">tandards </w:t>
      </w:r>
      <w:r w:rsidR="005215DA" w:rsidRPr="00BE7ACB">
        <w:rPr>
          <w:rFonts w:ascii="Cambria" w:hAnsi="Cambria"/>
          <w:sz w:val="23"/>
          <w:szCs w:val="23"/>
        </w:rPr>
        <w:t>A</w:t>
      </w:r>
      <w:r w:rsidR="00383329">
        <w:rPr>
          <w:rFonts w:ascii="Cambria" w:hAnsi="Cambria"/>
          <w:sz w:val="23"/>
          <w:szCs w:val="23"/>
        </w:rPr>
        <w:t>ct</w:t>
      </w:r>
      <w:r w:rsidR="005215DA" w:rsidRPr="00BE7ACB">
        <w:rPr>
          <w:rFonts w:ascii="Cambria" w:hAnsi="Cambria"/>
          <w:sz w:val="23"/>
          <w:szCs w:val="23"/>
        </w:rPr>
        <w:t>.</w:t>
      </w:r>
    </w:p>
    <w:p w14:paraId="05D2F9C8" w14:textId="4B3ED43D" w:rsidR="008470DE" w:rsidRPr="00BE7ACB" w:rsidRDefault="008470DE" w:rsidP="00F1208F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-360"/>
          <w:tab w:val="left" w:pos="720"/>
          <w:tab w:val="left" w:pos="1440"/>
          <w:tab w:val="right" w:pos="2160"/>
        </w:tabs>
        <w:spacing w:before="120"/>
        <w:ind w:left="-360" w:right="-274"/>
        <w:jc w:val="both"/>
        <w:rPr>
          <w:rFonts w:ascii="Cambria" w:hAnsi="Cambria"/>
          <w:sz w:val="23"/>
          <w:szCs w:val="23"/>
        </w:rPr>
      </w:pPr>
      <w:r w:rsidRPr="00BE7ACB">
        <w:rPr>
          <w:rFonts w:ascii="Cambria" w:hAnsi="Cambria"/>
          <w:b/>
          <w:sz w:val="23"/>
          <w:szCs w:val="23"/>
        </w:rPr>
        <w:t>Principal duties include</w:t>
      </w:r>
      <w:r w:rsidRPr="00BE7ACB">
        <w:rPr>
          <w:rFonts w:ascii="Cambria" w:hAnsi="Cambria"/>
          <w:sz w:val="23"/>
          <w:szCs w:val="23"/>
        </w:rPr>
        <w:t>:</w:t>
      </w:r>
    </w:p>
    <w:p w14:paraId="3A1EFAD9" w14:textId="1B47807D" w:rsidR="001C5648" w:rsidRPr="00BE7ACB" w:rsidRDefault="00BE7ACB" w:rsidP="001C5648">
      <w:pPr>
        <w:pStyle w:val="ListParagraph"/>
        <w:numPr>
          <w:ilvl w:val="0"/>
          <w:numId w:val="2"/>
        </w:num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180"/>
          <w:tab w:val="left" w:pos="990"/>
          <w:tab w:val="right" w:pos="1530"/>
        </w:tabs>
        <w:spacing w:line="259" w:lineRule="auto"/>
        <w:ind w:left="187" w:right="-274" w:hanging="187"/>
        <w:rPr>
          <w:rFonts w:ascii="Cambria" w:eastAsia="Times New Roman" w:hAnsi="Cambria"/>
          <w:color w:val="000000"/>
          <w:sz w:val="23"/>
          <w:szCs w:val="23"/>
        </w:rPr>
      </w:pPr>
      <w:r>
        <w:rPr>
          <w:rFonts w:ascii="Cambria" w:hAnsi="Cambria"/>
          <w:sz w:val="23"/>
          <w:szCs w:val="23"/>
        </w:rPr>
        <w:t>Implement</w:t>
      </w:r>
      <w:r w:rsidR="005215DA" w:rsidRPr="00BE7ACB">
        <w:rPr>
          <w:rFonts w:ascii="Cambria" w:hAnsi="Cambria"/>
          <w:sz w:val="23"/>
          <w:szCs w:val="23"/>
        </w:rPr>
        <w:t xml:space="preserve"> all aspects of production planning, planting, cultivation, pest management, irrigation, harvesting</w:t>
      </w:r>
      <w:r w:rsidR="001C5648" w:rsidRPr="00BE7ACB">
        <w:rPr>
          <w:rFonts w:ascii="Cambria" w:hAnsi="Cambria"/>
          <w:sz w:val="23"/>
          <w:szCs w:val="23"/>
        </w:rPr>
        <w:t>,</w:t>
      </w:r>
      <w:r w:rsidR="005215DA" w:rsidRPr="00BE7ACB">
        <w:rPr>
          <w:rFonts w:ascii="Cambria" w:hAnsi="Cambria"/>
          <w:sz w:val="23"/>
          <w:szCs w:val="23"/>
        </w:rPr>
        <w:t xml:space="preserve"> and post-harvest handling on</w:t>
      </w:r>
      <w:r w:rsidR="00EE7EF8">
        <w:rPr>
          <w:rFonts w:ascii="Cambria" w:hAnsi="Cambria"/>
          <w:sz w:val="23"/>
          <w:szCs w:val="23"/>
        </w:rPr>
        <w:t xml:space="preserve"> the WCG</w:t>
      </w:r>
      <w:r w:rsidR="005215DA" w:rsidRPr="00BE7ACB">
        <w:rPr>
          <w:rFonts w:ascii="Cambria" w:hAnsi="Cambria"/>
          <w:sz w:val="23"/>
          <w:szCs w:val="23"/>
        </w:rPr>
        <w:t xml:space="preserve"> teaching farm</w:t>
      </w:r>
      <w:r w:rsidR="00EE7EF8">
        <w:rPr>
          <w:rFonts w:ascii="Cambria" w:hAnsi="Cambria"/>
          <w:sz w:val="23"/>
          <w:szCs w:val="23"/>
        </w:rPr>
        <w:t xml:space="preserve"> located in Williamsburg, VA</w:t>
      </w:r>
      <w:r w:rsidR="00AF00F5">
        <w:rPr>
          <w:rFonts w:ascii="Cambria" w:hAnsi="Cambria"/>
          <w:sz w:val="23"/>
          <w:szCs w:val="23"/>
        </w:rPr>
        <w:t>.</w:t>
      </w:r>
    </w:p>
    <w:p w14:paraId="0541B310" w14:textId="2118FF4C" w:rsidR="001C5648" w:rsidRPr="00764352" w:rsidRDefault="00DA327A" w:rsidP="00764352">
      <w:pPr>
        <w:pStyle w:val="ListParagraph"/>
        <w:numPr>
          <w:ilvl w:val="0"/>
          <w:numId w:val="2"/>
        </w:num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180"/>
          <w:tab w:val="left" w:pos="990"/>
          <w:tab w:val="right" w:pos="1530"/>
        </w:tabs>
        <w:spacing w:line="259" w:lineRule="auto"/>
        <w:ind w:left="187" w:right="-274" w:hanging="187"/>
        <w:rPr>
          <w:rFonts w:ascii="Cambria" w:eastAsia="Times New Roman" w:hAnsi="Cambria"/>
          <w:color w:val="000000"/>
          <w:sz w:val="23"/>
          <w:szCs w:val="23"/>
        </w:rPr>
      </w:pPr>
      <w:r>
        <w:rPr>
          <w:rFonts w:ascii="Cambria" w:eastAsia="Times New Roman" w:hAnsi="Cambria"/>
          <w:color w:val="000000"/>
          <w:sz w:val="23"/>
          <w:szCs w:val="23"/>
        </w:rPr>
        <w:t>Assist with d</w:t>
      </w:r>
      <w:r w:rsidR="001C5648" w:rsidRPr="00BE7ACB">
        <w:rPr>
          <w:rFonts w:ascii="Cambria" w:eastAsia="Times New Roman" w:hAnsi="Cambria"/>
          <w:color w:val="000000"/>
          <w:sz w:val="23"/>
          <w:szCs w:val="23"/>
        </w:rPr>
        <w:t>evelop</w:t>
      </w:r>
      <w:r>
        <w:rPr>
          <w:rFonts w:ascii="Cambria" w:eastAsia="Times New Roman" w:hAnsi="Cambria"/>
          <w:color w:val="000000"/>
          <w:sz w:val="23"/>
          <w:szCs w:val="23"/>
        </w:rPr>
        <w:t>ment of</w:t>
      </w:r>
      <w:r w:rsidR="001C5648" w:rsidRPr="00BE7ACB">
        <w:rPr>
          <w:rFonts w:ascii="Cambria" w:eastAsia="Times New Roman" w:hAnsi="Cambria"/>
          <w:color w:val="000000"/>
          <w:sz w:val="23"/>
          <w:szCs w:val="23"/>
        </w:rPr>
        <w:t xml:space="preserve"> a sustainable CSA model and/or on farm sales</w:t>
      </w:r>
      <w:r w:rsidR="00AF00F5">
        <w:rPr>
          <w:rFonts w:ascii="Cambria" w:eastAsia="Times New Roman" w:hAnsi="Cambria"/>
          <w:color w:val="000000"/>
          <w:sz w:val="23"/>
          <w:szCs w:val="23"/>
        </w:rPr>
        <w:t>.</w:t>
      </w:r>
    </w:p>
    <w:p w14:paraId="0EE7F7CA" w14:textId="6A209494" w:rsidR="001C5648" w:rsidRPr="00BE7ACB" w:rsidRDefault="008154A5" w:rsidP="001C5648">
      <w:pPr>
        <w:pStyle w:val="ListParagraph"/>
        <w:numPr>
          <w:ilvl w:val="0"/>
          <w:numId w:val="2"/>
        </w:num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180"/>
          <w:tab w:val="left" w:pos="990"/>
          <w:tab w:val="right" w:pos="1530"/>
        </w:tabs>
        <w:spacing w:line="259" w:lineRule="auto"/>
        <w:ind w:left="187" w:right="-274" w:hanging="187"/>
        <w:rPr>
          <w:rFonts w:ascii="Cambria" w:eastAsia="Times New Roman" w:hAnsi="Cambria"/>
          <w:color w:val="000000"/>
          <w:sz w:val="23"/>
          <w:szCs w:val="23"/>
        </w:rPr>
      </w:pPr>
      <w:r>
        <w:rPr>
          <w:rFonts w:ascii="Cambria" w:eastAsia="Times New Roman" w:hAnsi="Cambria"/>
          <w:color w:val="000000"/>
          <w:sz w:val="23"/>
          <w:szCs w:val="23"/>
        </w:rPr>
        <w:t>Train volunteers</w:t>
      </w:r>
      <w:r w:rsidR="00BE7ACB">
        <w:rPr>
          <w:rFonts w:ascii="Cambria" w:eastAsia="Times New Roman" w:hAnsi="Cambria"/>
          <w:color w:val="000000"/>
          <w:sz w:val="23"/>
          <w:szCs w:val="23"/>
        </w:rPr>
        <w:t xml:space="preserve"> in partnership with </w:t>
      </w:r>
      <w:r w:rsidR="00EE7EF8">
        <w:rPr>
          <w:rFonts w:ascii="Cambria" w:eastAsia="Times New Roman" w:hAnsi="Cambria"/>
          <w:color w:val="000000"/>
          <w:sz w:val="23"/>
          <w:szCs w:val="23"/>
        </w:rPr>
        <w:t xml:space="preserve">the WCG </w:t>
      </w:r>
      <w:r w:rsidR="00BE7ACB">
        <w:rPr>
          <w:rFonts w:ascii="Cambria" w:eastAsia="Times New Roman" w:hAnsi="Cambria"/>
          <w:color w:val="000000"/>
          <w:sz w:val="23"/>
          <w:szCs w:val="23"/>
        </w:rPr>
        <w:t>Volunteer Coordinator</w:t>
      </w:r>
      <w:r w:rsidR="00F1208F">
        <w:rPr>
          <w:rFonts w:ascii="Cambria" w:eastAsia="Times New Roman" w:hAnsi="Cambria"/>
          <w:color w:val="000000"/>
          <w:sz w:val="23"/>
          <w:szCs w:val="23"/>
        </w:rPr>
        <w:t>.</w:t>
      </w:r>
    </w:p>
    <w:p w14:paraId="134F38A4" w14:textId="0B329412" w:rsidR="001C5648" w:rsidRDefault="001C5648" w:rsidP="001C5648">
      <w:pPr>
        <w:pStyle w:val="ListParagraph"/>
        <w:numPr>
          <w:ilvl w:val="0"/>
          <w:numId w:val="2"/>
        </w:num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180"/>
          <w:tab w:val="left" w:pos="990"/>
          <w:tab w:val="right" w:pos="1530"/>
        </w:tabs>
        <w:spacing w:line="259" w:lineRule="auto"/>
        <w:ind w:left="187" w:right="-274" w:hanging="187"/>
        <w:rPr>
          <w:rFonts w:ascii="Cambria" w:eastAsia="Times New Roman" w:hAnsi="Cambria"/>
          <w:color w:val="000000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>Support special events</w:t>
      </w:r>
      <w:r w:rsidR="00BE7ACB">
        <w:rPr>
          <w:rFonts w:ascii="Cambria" w:eastAsia="Times New Roman" w:hAnsi="Cambria"/>
          <w:color w:val="000000"/>
          <w:sz w:val="23"/>
          <w:szCs w:val="23"/>
        </w:rPr>
        <w:t xml:space="preserve"> </w:t>
      </w:r>
      <w:r w:rsidRPr="00BE7ACB">
        <w:rPr>
          <w:rFonts w:ascii="Cambria" w:eastAsia="Times New Roman" w:hAnsi="Cambria"/>
          <w:color w:val="000000"/>
          <w:sz w:val="23"/>
          <w:szCs w:val="23"/>
        </w:rPr>
        <w:t>and administrative tasks as needed</w:t>
      </w:r>
      <w:r w:rsidR="00AF00F5">
        <w:rPr>
          <w:rFonts w:ascii="Cambria" w:eastAsia="Times New Roman" w:hAnsi="Cambria"/>
          <w:color w:val="000000"/>
          <w:sz w:val="23"/>
          <w:szCs w:val="23"/>
        </w:rPr>
        <w:t>.</w:t>
      </w:r>
    </w:p>
    <w:p w14:paraId="2E673003" w14:textId="41CE3EE9" w:rsidR="007C18E4" w:rsidRDefault="007C18E4" w:rsidP="001C5648">
      <w:pPr>
        <w:pStyle w:val="ListParagraph"/>
        <w:numPr>
          <w:ilvl w:val="0"/>
          <w:numId w:val="2"/>
        </w:num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180"/>
          <w:tab w:val="left" w:pos="990"/>
          <w:tab w:val="right" w:pos="1530"/>
        </w:tabs>
        <w:spacing w:line="259" w:lineRule="auto"/>
        <w:ind w:left="187" w:right="-274" w:hanging="187"/>
        <w:rPr>
          <w:rFonts w:ascii="Cambria" w:eastAsia="Times New Roman" w:hAnsi="Cambria"/>
          <w:color w:val="000000"/>
          <w:sz w:val="23"/>
          <w:szCs w:val="23"/>
        </w:rPr>
      </w:pPr>
      <w:r>
        <w:rPr>
          <w:rFonts w:ascii="Cambria" w:eastAsia="Times New Roman" w:hAnsi="Cambria"/>
          <w:color w:val="000000"/>
          <w:sz w:val="23"/>
          <w:szCs w:val="23"/>
        </w:rPr>
        <w:t>Assist with implementation of grant objectives</w:t>
      </w:r>
    </w:p>
    <w:p w14:paraId="423D2557" w14:textId="77777777" w:rsidR="00B90DC9" w:rsidRDefault="00B90DC9" w:rsidP="00B90DC9">
      <w:pPr>
        <w:rPr>
          <w:rFonts w:ascii="Cambria" w:eastAsia="Times New Roman" w:hAnsi="Cambria"/>
          <w:color w:val="000000"/>
          <w:sz w:val="23"/>
          <w:szCs w:val="23"/>
        </w:rPr>
      </w:pPr>
    </w:p>
    <w:p w14:paraId="0101C31D" w14:textId="67B688F9" w:rsidR="00B90DC9" w:rsidRDefault="00B90DC9" w:rsidP="00B90DC9">
      <w:pPr>
        <w:ind w:left="-360"/>
      </w:pPr>
      <w:r w:rsidRPr="00A47409">
        <w:rPr>
          <w:b/>
        </w:rPr>
        <w:t>Secondary duties include</w:t>
      </w:r>
      <w:r w:rsidRPr="00A47409">
        <w:t>:</w:t>
      </w:r>
    </w:p>
    <w:p w14:paraId="60B1A939" w14:textId="00EAFABA" w:rsidR="00B90DC9" w:rsidRPr="00A47409" w:rsidRDefault="00B90DC9" w:rsidP="00A47409">
      <w:pPr>
        <w:pStyle w:val="ListParagraph"/>
        <w:numPr>
          <w:ilvl w:val="0"/>
          <w:numId w:val="6"/>
        </w:num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180"/>
          <w:tab w:val="left" w:pos="990"/>
          <w:tab w:val="right" w:pos="1530"/>
        </w:tabs>
        <w:spacing w:line="259" w:lineRule="auto"/>
        <w:ind w:left="187" w:hanging="187"/>
      </w:pPr>
      <w:r w:rsidRPr="00A47409">
        <w:rPr>
          <w:rFonts w:ascii="Cambria" w:eastAsiaTheme="minorHAnsi" w:hAnsi="Cambria" w:cstheme="minorBidi"/>
          <w:sz w:val="23"/>
          <w:szCs w:val="23"/>
        </w:rPr>
        <w:t xml:space="preserve">Network </w:t>
      </w:r>
      <w:r w:rsidR="00914E23">
        <w:rPr>
          <w:rFonts w:ascii="Cambria" w:eastAsiaTheme="minorHAnsi" w:hAnsi="Cambria" w:cstheme="minorBidi"/>
          <w:sz w:val="23"/>
          <w:szCs w:val="23"/>
        </w:rPr>
        <w:t xml:space="preserve">within </w:t>
      </w:r>
      <w:r w:rsidR="00AD2F57">
        <w:rPr>
          <w:rFonts w:ascii="Cambria" w:eastAsiaTheme="minorHAnsi" w:hAnsi="Cambria" w:cstheme="minorBidi"/>
          <w:sz w:val="23"/>
          <w:szCs w:val="23"/>
        </w:rPr>
        <w:t xml:space="preserve">and </w:t>
      </w:r>
      <w:r w:rsidR="00AD2F57" w:rsidRPr="00A47409">
        <w:rPr>
          <w:rFonts w:ascii="Cambria" w:eastAsiaTheme="minorHAnsi" w:hAnsi="Cambria" w:cstheme="minorBidi"/>
          <w:sz w:val="23"/>
          <w:szCs w:val="23"/>
        </w:rPr>
        <w:t xml:space="preserve">provide technical expertise </w:t>
      </w:r>
      <w:r w:rsidR="00914E23">
        <w:rPr>
          <w:rFonts w:ascii="Cambria" w:eastAsiaTheme="minorHAnsi" w:hAnsi="Cambria" w:cstheme="minorBidi"/>
          <w:sz w:val="23"/>
          <w:szCs w:val="23"/>
        </w:rPr>
        <w:t>to</w:t>
      </w:r>
      <w:r w:rsidRPr="00A47409">
        <w:rPr>
          <w:rFonts w:ascii="Cambria" w:eastAsiaTheme="minorHAnsi" w:hAnsi="Cambria" w:cstheme="minorBidi"/>
          <w:sz w:val="23"/>
          <w:szCs w:val="23"/>
        </w:rPr>
        <w:t xml:space="preserve"> the urban agriculture community, </w:t>
      </w:r>
      <w:r w:rsidR="006D12C8">
        <w:rPr>
          <w:rFonts w:ascii="Cambria" w:eastAsiaTheme="minorHAnsi" w:hAnsi="Cambria" w:cstheme="minorBidi"/>
          <w:sz w:val="23"/>
          <w:szCs w:val="23"/>
        </w:rPr>
        <w:t>including</w:t>
      </w:r>
      <w:r w:rsidR="00AD2F57" w:rsidRPr="00A47409">
        <w:rPr>
          <w:rFonts w:ascii="Cambria" w:eastAsiaTheme="minorHAnsi" w:hAnsi="Cambria" w:cstheme="minorBidi"/>
          <w:sz w:val="23"/>
          <w:szCs w:val="23"/>
        </w:rPr>
        <w:t xml:space="preserve"> </w:t>
      </w:r>
      <w:r w:rsidR="00AD2F57" w:rsidRPr="00A47409">
        <w:rPr>
          <w:rFonts w:ascii="Cambria" w:hAnsi="Cambria"/>
          <w:sz w:val="23"/>
          <w:szCs w:val="23"/>
        </w:rPr>
        <w:t>the Grove community in James City County</w:t>
      </w:r>
      <w:r w:rsidR="00914E23">
        <w:rPr>
          <w:rFonts w:ascii="Cambria" w:hAnsi="Cambria"/>
          <w:sz w:val="23"/>
          <w:szCs w:val="23"/>
        </w:rPr>
        <w:t xml:space="preserve">, </w:t>
      </w:r>
      <w:r w:rsidR="00AD2F57" w:rsidRPr="00A47409">
        <w:rPr>
          <w:rFonts w:ascii="Cambria" w:hAnsi="Cambria"/>
          <w:sz w:val="23"/>
          <w:szCs w:val="23"/>
        </w:rPr>
        <w:t>the Forest Hill Park neighborhood in the City of Williamsburg</w:t>
      </w:r>
      <w:r w:rsidR="00914E23">
        <w:rPr>
          <w:rFonts w:ascii="Cambria" w:hAnsi="Cambria"/>
          <w:sz w:val="23"/>
          <w:szCs w:val="23"/>
        </w:rPr>
        <w:t xml:space="preserve">, and other identified </w:t>
      </w:r>
      <w:r w:rsidR="00914E23" w:rsidRPr="00B90DC9">
        <w:rPr>
          <w:rFonts w:ascii="Cambria" w:hAnsi="Cambria"/>
          <w:sz w:val="23"/>
          <w:szCs w:val="23"/>
        </w:rPr>
        <w:t>Opportunity Zones</w:t>
      </w:r>
      <w:r w:rsidR="00AF00F5">
        <w:rPr>
          <w:rFonts w:ascii="Cambria" w:hAnsi="Cambria"/>
          <w:sz w:val="23"/>
          <w:szCs w:val="23"/>
        </w:rPr>
        <w:t>.</w:t>
      </w:r>
      <w:r w:rsidR="00AD2F57" w:rsidRPr="00A47409">
        <w:rPr>
          <w:rFonts w:ascii="Cambria" w:eastAsiaTheme="minorHAnsi" w:hAnsi="Cambria" w:cstheme="minorBidi"/>
          <w:sz w:val="23"/>
          <w:szCs w:val="23"/>
        </w:rPr>
        <w:t xml:space="preserve"> </w:t>
      </w:r>
    </w:p>
    <w:p w14:paraId="62422D36" w14:textId="77777777" w:rsidR="008470DE" w:rsidRPr="00BE7ACB" w:rsidRDefault="008470DE" w:rsidP="007B2DF1">
      <w:pPr>
        <w:shd w:val="clear" w:color="auto" w:fill="FFFFFF"/>
        <w:spacing w:before="120" w:line="300" w:lineRule="atLeast"/>
        <w:ind w:hanging="360"/>
        <w:rPr>
          <w:rFonts w:ascii="Cambria" w:eastAsia="Times New Roman" w:hAnsi="Cambria"/>
          <w:b/>
          <w:color w:val="000000"/>
          <w:sz w:val="23"/>
          <w:szCs w:val="23"/>
        </w:rPr>
      </w:pPr>
      <w:r w:rsidRPr="00BE7ACB">
        <w:rPr>
          <w:rFonts w:ascii="Cambria" w:eastAsia="Times New Roman" w:hAnsi="Cambria"/>
          <w:b/>
          <w:color w:val="000000"/>
          <w:sz w:val="23"/>
          <w:szCs w:val="23"/>
        </w:rPr>
        <w:t xml:space="preserve">Required Knowledge, Skills, and Abilities: </w:t>
      </w:r>
    </w:p>
    <w:p w14:paraId="45CE75CD" w14:textId="2A087CC9" w:rsidR="00764352" w:rsidRPr="00764352" w:rsidRDefault="00D4346A" w:rsidP="00F1208F">
      <w:pPr>
        <w:pStyle w:val="ListParagraph"/>
        <w:numPr>
          <w:ilvl w:val="0"/>
          <w:numId w:val="3"/>
        </w:numPr>
        <w:shd w:val="clear" w:color="auto" w:fill="FFFFFF"/>
        <w:spacing w:line="259" w:lineRule="auto"/>
        <w:ind w:left="187" w:hanging="187"/>
        <w:rPr>
          <w:rFonts w:ascii="Cambria" w:eastAsia="Times New Roman" w:hAnsi="Cambria"/>
          <w:color w:val="000000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 xml:space="preserve">Knowledge of ecological farming practices </w:t>
      </w:r>
    </w:p>
    <w:p w14:paraId="2042BAF4" w14:textId="77777777" w:rsidR="00764352" w:rsidRDefault="00D4346A" w:rsidP="00F1208F">
      <w:pPr>
        <w:pStyle w:val="ListParagraph"/>
        <w:numPr>
          <w:ilvl w:val="0"/>
          <w:numId w:val="3"/>
        </w:numPr>
        <w:shd w:val="clear" w:color="auto" w:fill="FFFFFF"/>
        <w:spacing w:line="259" w:lineRule="auto"/>
        <w:ind w:left="187" w:hanging="187"/>
        <w:rPr>
          <w:rFonts w:ascii="Cambria" w:eastAsia="Times New Roman" w:hAnsi="Cambria"/>
          <w:color w:val="000000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>First-hand working knowledge of the year</w:t>
      </w:r>
      <w:r w:rsidR="00A60DB7">
        <w:rPr>
          <w:rFonts w:ascii="Cambria" w:eastAsia="Times New Roman" w:hAnsi="Cambria"/>
          <w:color w:val="000000"/>
          <w:sz w:val="23"/>
          <w:szCs w:val="23"/>
        </w:rPr>
        <w:t>-</w:t>
      </w:r>
      <w:r w:rsidRPr="00BE7ACB">
        <w:rPr>
          <w:rFonts w:ascii="Cambria" w:eastAsia="Times New Roman" w:hAnsi="Cambria"/>
          <w:color w:val="000000"/>
          <w:sz w:val="23"/>
          <w:szCs w:val="23"/>
        </w:rPr>
        <w:t xml:space="preserve">round </w:t>
      </w:r>
      <w:r w:rsidR="00F427CA" w:rsidRPr="00BE7ACB">
        <w:rPr>
          <w:rFonts w:ascii="Cambria" w:eastAsia="Times New Roman" w:hAnsi="Cambria"/>
          <w:color w:val="000000"/>
          <w:sz w:val="23"/>
          <w:szCs w:val="23"/>
        </w:rPr>
        <w:t>workflow</w:t>
      </w:r>
      <w:r w:rsidRPr="00BE7ACB">
        <w:rPr>
          <w:rFonts w:ascii="Cambria" w:eastAsia="Times New Roman" w:hAnsi="Cambria"/>
          <w:color w:val="000000"/>
          <w:sz w:val="23"/>
          <w:szCs w:val="23"/>
        </w:rPr>
        <w:t xml:space="preserve"> of a production farm</w:t>
      </w:r>
    </w:p>
    <w:p w14:paraId="7B1D1240" w14:textId="46BC6B28" w:rsidR="00D4346A" w:rsidRPr="00764352" w:rsidRDefault="00764352" w:rsidP="00F1208F">
      <w:pPr>
        <w:pStyle w:val="ListParagraph"/>
        <w:numPr>
          <w:ilvl w:val="0"/>
          <w:numId w:val="3"/>
        </w:numPr>
        <w:shd w:val="clear" w:color="auto" w:fill="FFFFFF"/>
        <w:spacing w:line="259" w:lineRule="auto"/>
        <w:ind w:left="187" w:hanging="187"/>
        <w:rPr>
          <w:rFonts w:ascii="Cambria" w:eastAsia="Times New Roman" w:hAnsi="Cambria"/>
          <w:color w:val="000000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>Knowledge of sustainable soil and water conservation practices, crop rotation, companion planting, composting, soil amendment, cover crops, pollinators, eco-friendly pest management, irrigation</w:t>
      </w:r>
      <w:r>
        <w:rPr>
          <w:rFonts w:ascii="Cambria" w:eastAsia="Times New Roman" w:hAnsi="Cambria"/>
          <w:color w:val="000000"/>
          <w:sz w:val="23"/>
          <w:szCs w:val="23"/>
        </w:rPr>
        <w:t>,</w:t>
      </w:r>
      <w:r w:rsidRPr="00BE7ACB">
        <w:rPr>
          <w:rFonts w:ascii="Cambria" w:eastAsia="Times New Roman" w:hAnsi="Cambria"/>
          <w:color w:val="000000"/>
          <w:sz w:val="23"/>
          <w:szCs w:val="23"/>
        </w:rPr>
        <w:t xml:space="preserve"> and food safety best practices </w:t>
      </w:r>
      <w:r w:rsidR="00D4346A" w:rsidRPr="00764352">
        <w:rPr>
          <w:rFonts w:ascii="Cambria" w:eastAsia="Times New Roman" w:hAnsi="Cambria"/>
          <w:color w:val="000000"/>
          <w:sz w:val="23"/>
          <w:szCs w:val="23"/>
        </w:rPr>
        <w:t xml:space="preserve">  </w:t>
      </w:r>
    </w:p>
    <w:p w14:paraId="4C988403" w14:textId="77777777" w:rsidR="008470DE" w:rsidRPr="00BE7ACB" w:rsidRDefault="008470DE" w:rsidP="00F1208F">
      <w:pPr>
        <w:pStyle w:val="ListParagraph"/>
        <w:numPr>
          <w:ilvl w:val="0"/>
          <w:numId w:val="3"/>
        </w:numPr>
        <w:shd w:val="clear" w:color="auto" w:fill="FFFFFF"/>
        <w:spacing w:line="259" w:lineRule="auto"/>
        <w:ind w:left="187" w:hanging="187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>Excellent communic</w:t>
      </w:r>
      <w:r w:rsidR="006713D4" w:rsidRPr="00BE7ACB">
        <w:rPr>
          <w:rFonts w:ascii="Cambria" w:eastAsia="Times New Roman" w:hAnsi="Cambria"/>
          <w:color w:val="000000"/>
          <w:sz w:val="23"/>
          <w:szCs w:val="23"/>
        </w:rPr>
        <w:t>ation skills (oral and written)</w:t>
      </w:r>
    </w:p>
    <w:p w14:paraId="120D578F" w14:textId="5DBF9F1A" w:rsidR="008470DE" w:rsidRPr="00BE7ACB" w:rsidRDefault="008470DE" w:rsidP="00F1208F">
      <w:pPr>
        <w:pStyle w:val="ListParagraph"/>
        <w:numPr>
          <w:ilvl w:val="0"/>
          <w:numId w:val="3"/>
        </w:numPr>
        <w:shd w:val="clear" w:color="auto" w:fill="FFFFFF"/>
        <w:spacing w:line="259" w:lineRule="auto"/>
        <w:ind w:left="187" w:hanging="187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>Ability to work independently and schedule time in an efficient manner</w:t>
      </w:r>
      <w:r w:rsidR="00AF00F5">
        <w:rPr>
          <w:rFonts w:ascii="Cambria" w:eastAsia="Times New Roman" w:hAnsi="Cambria"/>
          <w:color w:val="000000"/>
          <w:sz w:val="23"/>
          <w:szCs w:val="23"/>
        </w:rPr>
        <w:t>.</w:t>
      </w:r>
    </w:p>
    <w:p w14:paraId="24E4D514" w14:textId="36C299A3" w:rsidR="008470DE" w:rsidRPr="00BE7ACB" w:rsidRDefault="008470DE" w:rsidP="00F1208F">
      <w:pPr>
        <w:pStyle w:val="ListParagraph"/>
        <w:numPr>
          <w:ilvl w:val="0"/>
          <w:numId w:val="3"/>
        </w:numPr>
        <w:shd w:val="clear" w:color="auto" w:fill="FFFFFF"/>
        <w:spacing w:line="259" w:lineRule="auto"/>
        <w:ind w:left="187" w:hanging="187"/>
        <w:jc w:val="both"/>
        <w:rPr>
          <w:rFonts w:ascii="Cambria" w:eastAsia="Times New Roman" w:hAnsi="Cambria"/>
          <w:color w:val="000000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>Ability to maintain effective wo</w:t>
      </w:r>
      <w:r w:rsidR="006713D4" w:rsidRPr="00BE7ACB">
        <w:rPr>
          <w:rFonts w:ascii="Cambria" w:eastAsia="Times New Roman" w:hAnsi="Cambria"/>
          <w:color w:val="000000"/>
          <w:sz w:val="23"/>
          <w:szCs w:val="23"/>
        </w:rPr>
        <w:t>rking relationships with others</w:t>
      </w:r>
      <w:r w:rsidR="006D12C8">
        <w:rPr>
          <w:rFonts w:ascii="Cambria" w:eastAsia="Times New Roman" w:hAnsi="Cambria"/>
          <w:color w:val="000000"/>
          <w:sz w:val="23"/>
          <w:szCs w:val="23"/>
        </w:rPr>
        <w:t>.</w:t>
      </w:r>
      <w:r w:rsidR="00914E23">
        <w:rPr>
          <w:rFonts w:ascii="Cambria" w:eastAsia="Times New Roman" w:hAnsi="Cambria"/>
          <w:color w:val="000000"/>
          <w:sz w:val="23"/>
          <w:szCs w:val="23"/>
        </w:rPr>
        <w:t xml:space="preserve"> </w:t>
      </w:r>
    </w:p>
    <w:p w14:paraId="68C42496" w14:textId="77777777" w:rsidR="008470DE" w:rsidRPr="00BE7ACB" w:rsidRDefault="008470DE" w:rsidP="007B2DF1">
      <w:pPr>
        <w:shd w:val="clear" w:color="auto" w:fill="FFFFFF"/>
        <w:spacing w:before="120" w:line="300" w:lineRule="atLeast"/>
        <w:ind w:hanging="360"/>
        <w:rPr>
          <w:rFonts w:ascii="Cambria" w:eastAsia="Times New Roman" w:hAnsi="Cambria"/>
          <w:b/>
          <w:color w:val="000000"/>
          <w:sz w:val="23"/>
          <w:szCs w:val="23"/>
        </w:rPr>
      </w:pPr>
      <w:r w:rsidRPr="00BE7ACB">
        <w:rPr>
          <w:rFonts w:ascii="Cambria" w:eastAsia="Times New Roman" w:hAnsi="Cambria"/>
          <w:b/>
          <w:color w:val="000000"/>
          <w:sz w:val="23"/>
          <w:szCs w:val="23"/>
        </w:rPr>
        <w:t xml:space="preserve">Desirable Knowledge, Skills, and Abilities: </w:t>
      </w:r>
    </w:p>
    <w:p w14:paraId="01221D5E" w14:textId="778402CF" w:rsidR="00F427CA" w:rsidRPr="00C768F5" w:rsidRDefault="00F427CA" w:rsidP="00F427CA">
      <w:pPr>
        <w:pStyle w:val="ListParagraph"/>
        <w:numPr>
          <w:ilvl w:val="0"/>
          <w:numId w:val="3"/>
        </w:numPr>
        <w:shd w:val="clear" w:color="auto" w:fill="FFFFFF"/>
        <w:spacing w:before="40" w:line="259" w:lineRule="auto"/>
        <w:ind w:left="187" w:hanging="187"/>
        <w:jc w:val="both"/>
        <w:rPr>
          <w:rFonts w:ascii="Cambria" w:eastAsia="Times New Roman" w:hAnsi="Cambria"/>
          <w:color w:val="666666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>Basic construction skills</w:t>
      </w:r>
    </w:p>
    <w:p w14:paraId="57F49C7A" w14:textId="59AD7A17" w:rsidR="00C768F5" w:rsidRPr="00BE7ACB" w:rsidRDefault="00C768F5" w:rsidP="00F427CA">
      <w:pPr>
        <w:pStyle w:val="ListParagraph"/>
        <w:numPr>
          <w:ilvl w:val="0"/>
          <w:numId w:val="3"/>
        </w:numPr>
        <w:shd w:val="clear" w:color="auto" w:fill="FFFFFF"/>
        <w:spacing w:before="40" w:line="259" w:lineRule="auto"/>
        <w:ind w:left="187" w:hanging="187"/>
        <w:jc w:val="both"/>
        <w:rPr>
          <w:rFonts w:ascii="Cambria" w:eastAsia="Times New Roman" w:hAnsi="Cambria"/>
          <w:color w:val="666666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 xml:space="preserve">Ability to use a tractor, farming equipment, 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and </w:t>
      </w:r>
      <w:r w:rsidRPr="00BE7ACB">
        <w:rPr>
          <w:rFonts w:ascii="Cambria" w:eastAsia="Times New Roman" w:hAnsi="Cambria"/>
          <w:color w:val="000000"/>
          <w:sz w:val="23"/>
          <w:szCs w:val="23"/>
        </w:rPr>
        <w:t>hand and power tools</w:t>
      </w:r>
      <w:r w:rsidR="00AF00F5">
        <w:rPr>
          <w:rFonts w:ascii="Cambria" w:eastAsia="Times New Roman" w:hAnsi="Cambria"/>
          <w:color w:val="000000"/>
          <w:sz w:val="23"/>
          <w:szCs w:val="23"/>
        </w:rPr>
        <w:t>.</w:t>
      </w:r>
      <w:r w:rsidRPr="00BE7ACB">
        <w:rPr>
          <w:rFonts w:ascii="Cambria" w:eastAsia="Times New Roman" w:hAnsi="Cambria"/>
          <w:color w:val="000000"/>
          <w:sz w:val="23"/>
          <w:szCs w:val="23"/>
        </w:rPr>
        <w:t xml:space="preserve"> </w:t>
      </w:r>
    </w:p>
    <w:p w14:paraId="3643539D" w14:textId="0112D98C" w:rsidR="00564DC5" w:rsidRPr="00764352" w:rsidRDefault="00F427CA" w:rsidP="00764352">
      <w:pPr>
        <w:pStyle w:val="ListParagraph"/>
        <w:numPr>
          <w:ilvl w:val="0"/>
          <w:numId w:val="3"/>
        </w:numPr>
        <w:shd w:val="clear" w:color="auto" w:fill="FFFFFF"/>
        <w:spacing w:before="40" w:line="259" w:lineRule="auto"/>
        <w:ind w:left="187" w:hanging="187"/>
        <w:jc w:val="both"/>
        <w:rPr>
          <w:rFonts w:ascii="Cambria" w:eastAsia="Times New Roman" w:hAnsi="Cambria"/>
          <w:color w:val="666666"/>
          <w:sz w:val="23"/>
          <w:szCs w:val="23"/>
        </w:rPr>
      </w:pPr>
      <w:r w:rsidRPr="00BE7ACB">
        <w:rPr>
          <w:rFonts w:ascii="Cambria" w:hAnsi="Cambria"/>
          <w:sz w:val="23"/>
          <w:szCs w:val="23"/>
        </w:rPr>
        <w:t>Knowledge of and experience with food distribution and delivery systems (CSA, on farm sales, mobile markets, etc.)</w:t>
      </w:r>
      <w:r w:rsidRPr="00BE7ACB">
        <w:rPr>
          <w:sz w:val="23"/>
          <w:szCs w:val="23"/>
        </w:rPr>
        <w:t xml:space="preserve"> </w:t>
      </w:r>
    </w:p>
    <w:p w14:paraId="4B30709A" w14:textId="77777777" w:rsidR="00764352" w:rsidRPr="00764352" w:rsidRDefault="00764352" w:rsidP="00764352">
      <w:pPr>
        <w:pStyle w:val="ListParagraph"/>
        <w:shd w:val="clear" w:color="auto" w:fill="FFFFFF"/>
        <w:spacing w:before="40" w:line="259" w:lineRule="auto"/>
        <w:ind w:left="187" w:firstLine="0"/>
        <w:jc w:val="both"/>
        <w:rPr>
          <w:rFonts w:ascii="Cambria" w:eastAsia="Times New Roman" w:hAnsi="Cambria"/>
          <w:color w:val="666666"/>
          <w:sz w:val="23"/>
          <w:szCs w:val="23"/>
        </w:rPr>
      </w:pPr>
    </w:p>
    <w:p w14:paraId="17922787" w14:textId="5445C193" w:rsidR="00564DC5" w:rsidRPr="00564DC5" w:rsidRDefault="00564DC5" w:rsidP="00564DC5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180"/>
          <w:tab w:val="left" w:pos="990"/>
          <w:tab w:val="right" w:pos="1530"/>
        </w:tabs>
        <w:spacing w:line="259" w:lineRule="auto"/>
        <w:ind w:left="-360" w:right="-274"/>
        <w:rPr>
          <w:rFonts w:ascii="Cambria" w:eastAsia="Times New Roman" w:hAnsi="Cambria"/>
          <w:color w:val="000000"/>
          <w:sz w:val="23"/>
          <w:szCs w:val="23"/>
        </w:rPr>
      </w:pPr>
      <w:r>
        <w:rPr>
          <w:rFonts w:ascii="Cambria" w:eastAsia="Times New Roman" w:hAnsi="Cambria"/>
          <w:color w:val="000000"/>
          <w:sz w:val="23"/>
          <w:szCs w:val="23"/>
        </w:rPr>
        <w:t xml:space="preserve">This temporary position is offered for </w:t>
      </w:r>
      <w:r w:rsidR="005D3A6E">
        <w:rPr>
          <w:rFonts w:ascii="Cambria" w:eastAsia="Times New Roman" w:hAnsi="Cambria"/>
          <w:color w:val="000000"/>
          <w:sz w:val="23"/>
          <w:szCs w:val="23"/>
        </w:rPr>
        <w:t>two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 year</w:t>
      </w:r>
      <w:r w:rsidR="005D3A6E">
        <w:rPr>
          <w:rFonts w:ascii="Cambria" w:eastAsia="Times New Roman" w:hAnsi="Cambria"/>
          <w:color w:val="000000"/>
          <w:sz w:val="23"/>
          <w:szCs w:val="23"/>
        </w:rPr>
        <w:t>s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, beginning </w:t>
      </w:r>
      <w:r w:rsidR="005D3A6E">
        <w:rPr>
          <w:rFonts w:ascii="Cambria" w:eastAsia="Times New Roman" w:hAnsi="Cambria"/>
          <w:color w:val="000000"/>
          <w:sz w:val="23"/>
          <w:szCs w:val="23"/>
        </w:rPr>
        <w:t>September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 202</w:t>
      </w:r>
      <w:r w:rsidR="005D3A6E">
        <w:rPr>
          <w:rFonts w:ascii="Cambria" w:eastAsia="Times New Roman" w:hAnsi="Cambria"/>
          <w:color w:val="000000"/>
          <w:sz w:val="23"/>
          <w:szCs w:val="23"/>
        </w:rPr>
        <w:t>1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 and ending </w:t>
      </w:r>
      <w:r w:rsidR="005D3A6E">
        <w:rPr>
          <w:rFonts w:ascii="Cambria" w:eastAsia="Times New Roman" w:hAnsi="Cambria"/>
          <w:color w:val="000000"/>
          <w:sz w:val="23"/>
          <w:szCs w:val="23"/>
        </w:rPr>
        <w:t>June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 202</w:t>
      </w:r>
      <w:r w:rsidR="005D3A6E">
        <w:rPr>
          <w:rFonts w:ascii="Cambria" w:eastAsia="Times New Roman" w:hAnsi="Cambria"/>
          <w:color w:val="000000"/>
          <w:sz w:val="23"/>
          <w:szCs w:val="23"/>
        </w:rPr>
        <w:t>3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. Weekly work schedules will be flexible to accommodate weather issues and other related conflicts; however, the Technician </w:t>
      </w:r>
      <w:r w:rsidR="000602F3">
        <w:rPr>
          <w:rFonts w:ascii="Cambria" w:eastAsia="Times New Roman" w:hAnsi="Cambria"/>
          <w:color w:val="000000"/>
          <w:sz w:val="23"/>
          <w:szCs w:val="23"/>
        </w:rPr>
        <w:t>is expected to work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 a</w:t>
      </w:r>
      <w:r w:rsidR="000602F3">
        <w:rPr>
          <w:rFonts w:ascii="Cambria" w:eastAsia="Times New Roman" w:hAnsi="Cambria"/>
          <w:color w:val="000000"/>
          <w:sz w:val="23"/>
          <w:szCs w:val="23"/>
        </w:rPr>
        <w:t>pproximately 20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 hours per week and cannot exceed 37 hours per week.</w:t>
      </w:r>
      <w:r w:rsidR="003C6C81">
        <w:rPr>
          <w:rFonts w:ascii="Cambria" w:eastAsia="Times New Roman" w:hAnsi="Cambria"/>
          <w:color w:val="000000"/>
          <w:sz w:val="23"/>
          <w:szCs w:val="23"/>
        </w:rPr>
        <w:t xml:space="preserve"> Total hours for the</w:t>
      </w:r>
      <w:r w:rsidR="005D3A6E">
        <w:rPr>
          <w:rFonts w:ascii="Cambria" w:eastAsia="Times New Roman" w:hAnsi="Cambria"/>
          <w:color w:val="000000"/>
          <w:sz w:val="23"/>
          <w:szCs w:val="23"/>
        </w:rPr>
        <w:t xml:space="preserve"> two</w:t>
      </w:r>
      <w:r w:rsidR="003C6C81">
        <w:rPr>
          <w:rFonts w:ascii="Cambria" w:eastAsia="Times New Roman" w:hAnsi="Cambria"/>
          <w:color w:val="000000"/>
          <w:sz w:val="23"/>
          <w:szCs w:val="23"/>
        </w:rPr>
        <w:t xml:space="preserve"> year</w:t>
      </w:r>
      <w:r w:rsidR="005D3A6E">
        <w:rPr>
          <w:rFonts w:ascii="Cambria" w:eastAsia="Times New Roman" w:hAnsi="Cambria"/>
          <w:color w:val="000000"/>
          <w:sz w:val="23"/>
          <w:szCs w:val="23"/>
        </w:rPr>
        <w:t>s</w:t>
      </w:r>
      <w:r w:rsidR="003C6C81">
        <w:rPr>
          <w:rFonts w:ascii="Cambria" w:eastAsia="Times New Roman" w:hAnsi="Cambria"/>
          <w:color w:val="000000"/>
          <w:sz w:val="23"/>
          <w:szCs w:val="23"/>
        </w:rPr>
        <w:t xml:space="preserve"> of employment not to exceed </w:t>
      </w:r>
      <w:r w:rsidR="005D3A6E">
        <w:rPr>
          <w:rFonts w:ascii="Cambria" w:eastAsia="Times New Roman" w:hAnsi="Cambria"/>
          <w:color w:val="000000"/>
          <w:sz w:val="23"/>
          <w:szCs w:val="23"/>
        </w:rPr>
        <w:t>2</w:t>
      </w:r>
      <w:r w:rsidR="003C6C81">
        <w:rPr>
          <w:rFonts w:ascii="Cambria" w:eastAsia="Times New Roman" w:hAnsi="Cambria"/>
          <w:color w:val="000000"/>
          <w:sz w:val="23"/>
          <w:szCs w:val="23"/>
        </w:rPr>
        <w:t>,0</w:t>
      </w:r>
      <w:r w:rsidR="005D3A6E">
        <w:rPr>
          <w:rFonts w:ascii="Cambria" w:eastAsia="Times New Roman" w:hAnsi="Cambria"/>
          <w:color w:val="000000"/>
          <w:sz w:val="23"/>
          <w:szCs w:val="23"/>
        </w:rPr>
        <w:t>8</w:t>
      </w:r>
      <w:r w:rsidR="003C6C81">
        <w:rPr>
          <w:rFonts w:ascii="Cambria" w:eastAsia="Times New Roman" w:hAnsi="Cambria"/>
          <w:color w:val="000000"/>
          <w:sz w:val="23"/>
          <w:szCs w:val="23"/>
        </w:rPr>
        <w:t>0.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 Accurate timesheets will be maintained by the Technician and reviewed</w:t>
      </w:r>
      <w:r w:rsidR="000602F3">
        <w:rPr>
          <w:rFonts w:ascii="Cambria" w:eastAsia="Times New Roman" w:hAnsi="Cambria"/>
          <w:color w:val="000000"/>
          <w:sz w:val="23"/>
          <w:szCs w:val="23"/>
        </w:rPr>
        <w:t xml:space="preserve"> by the District Manager</w:t>
      </w:r>
      <w:r>
        <w:rPr>
          <w:rFonts w:ascii="Cambria" w:eastAsia="Times New Roman" w:hAnsi="Cambria"/>
          <w:color w:val="000000"/>
          <w:sz w:val="23"/>
          <w:szCs w:val="23"/>
        </w:rPr>
        <w:t xml:space="preserve"> regularly. </w:t>
      </w:r>
    </w:p>
    <w:p w14:paraId="26C02FCA" w14:textId="42D091F8" w:rsidR="007B2DF1" w:rsidRPr="00BE7ACB" w:rsidRDefault="00F427CA" w:rsidP="00EA544E">
      <w:pPr>
        <w:shd w:val="clear" w:color="auto" w:fill="FFFFFF"/>
        <w:spacing w:before="120" w:line="259" w:lineRule="auto"/>
        <w:ind w:left="-360"/>
        <w:jc w:val="both"/>
        <w:rPr>
          <w:rFonts w:ascii="Cambria" w:hAnsi="Cambria"/>
          <w:sz w:val="23"/>
          <w:szCs w:val="23"/>
        </w:rPr>
      </w:pPr>
      <w:r w:rsidRPr="00BE7ACB">
        <w:rPr>
          <w:rFonts w:ascii="Cambria" w:eastAsia="Times New Roman" w:hAnsi="Cambria"/>
          <w:color w:val="000000"/>
          <w:sz w:val="23"/>
          <w:szCs w:val="23"/>
        </w:rPr>
        <w:t>Must be able to lift 50+ pounds regularly and be comfortable working outside during hot, humid, cold, windy</w:t>
      </w:r>
      <w:r w:rsidR="00A60DB7">
        <w:rPr>
          <w:rFonts w:ascii="Cambria" w:eastAsia="Times New Roman" w:hAnsi="Cambria"/>
          <w:color w:val="000000"/>
          <w:sz w:val="23"/>
          <w:szCs w:val="23"/>
        </w:rPr>
        <w:t>,</w:t>
      </w:r>
      <w:r w:rsidRPr="00BE7ACB">
        <w:rPr>
          <w:rFonts w:ascii="Cambria" w:eastAsia="Times New Roman" w:hAnsi="Cambria"/>
          <w:color w:val="000000"/>
          <w:sz w:val="23"/>
          <w:szCs w:val="23"/>
        </w:rPr>
        <w:t xml:space="preserve"> and inclement weather. Work environment includes using essential tools for farming with mechanical moving parts, fertilizers, herbicides, soil amendments and other chemicals, and exposure to pests and wildlife. </w:t>
      </w:r>
      <w:r w:rsidR="008470DE" w:rsidRPr="00BE7ACB">
        <w:rPr>
          <w:rFonts w:ascii="Cambria" w:eastAsia="Times New Roman" w:hAnsi="Cambria"/>
          <w:color w:val="000000"/>
          <w:sz w:val="23"/>
          <w:szCs w:val="23"/>
        </w:rPr>
        <w:t xml:space="preserve">A </w:t>
      </w:r>
      <w:r w:rsidRPr="00BE7ACB">
        <w:rPr>
          <w:rFonts w:ascii="Cambria" w:eastAsia="Times New Roman" w:hAnsi="Cambria"/>
          <w:color w:val="000000"/>
          <w:sz w:val="23"/>
          <w:szCs w:val="23"/>
        </w:rPr>
        <w:t>bachelor’s</w:t>
      </w:r>
      <w:r w:rsidR="00C8385F" w:rsidRPr="00BE7ACB">
        <w:rPr>
          <w:rFonts w:ascii="Cambria" w:eastAsia="Times New Roman" w:hAnsi="Cambria"/>
          <w:color w:val="000000"/>
          <w:sz w:val="23"/>
          <w:szCs w:val="23"/>
        </w:rPr>
        <w:t xml:space="preserve"> degree</w:t>
      </w:r>
      <w:r w:rsidR="00E71E7A" w:rsidRPr="00BE7ACB">
        <w:rPr>
          <w:rFonts w:ascii="Cambria" w:eastAsia="Times New Roman" w:hAnsi="Cambria"/>
          <w:color w:val="000000"/>
          <w:sz w:val="23"/>
          <w:szCs w:val="23"/>
        </w:rPr>
        <w:t xml:space="preserve"> in </w:t>
      </w:r>
      <w:r w:rsidRPr="00BE7ACB">
        <w:rPr>
          <w:rFonts w:ascii="Cambria" w:hAnsi="Cambria"/>
          <w:sz w:val="23"/>
          <w:szCs w:val="23"/>
        </w:rPr>
        <w:t xml:space="preserve">agriculture, biology, </w:t>
      </w:r>
      <w:r w:rsidR="001A10EE" w:rsidRPr="00BE7ACB">
        <w:rPr>
          <w:rFonts w:ascii="Cambria" w:hAnsi="Cambria"/>
          <w:sz w:val="23"/>
          <w:szCs w:val="23"/>
        </w:rPr>
        <w:t>conservation,</w:t>
      </w:r>
      <w:r w:rsidRPr="00BE7ACB">
        <w:rPr>
          <w:rFonts w:ascii="Cambria" w:hAnsi="Cambria"/>
          <w:sz w:val="23"/>
          <w:szCs w:val="23"/>
        </w:rPr>
        <w:t xml:space="preserve"> or related field</w:t>
      </w:r>
      <w:r w:rsidR="00C8385F" w:rsidRPr="00BE7ACB">
        <w:rPr>
          <w:rFonts w:ascii="Cambria" w:eastAsia="Times New Roman" w:hAnsi="Cambria"/>
          <w:color w:val="000000"/>
          <w:sz w:val="23"/>
          <w:szCs w:val="23"/>
        </w:rPr>
        <w:t xml:space="preserve"> is preferred</w:t>
      </w:r>
      <w:r w:rsidR="008470DE" w:rsidRPr="00BE7ACB">
        <w:rPr>
          <w:rFonts w:ascii="Cambria" w:eastAsia="Times New Roman" w:hAnsi="Cambria"/>
          <w:color w:val="000000"/>
          <w:sz w:val="23"/>
          <w:szCs w:val="23"/>
        </w:rPr>
        <w:t xml:space="preserve">. Applicant must have a valid Virginia driver’s license and must be willing to provide </w:t>
      </w:r>
      <w:r w:rsidR="00EE7EF8">
        <w:rPr>
          <w:rFonts w:ascii="Cambria" w:eastAsia="Times New Roman" w:hAnsi="Cambria"/>
          <w:color w:val="000000"/>
          <w:sz w:val="23"/>
          <w:szCs w:val="23"/>
        </w:rPr>
        <w:t>their</w:t>
      </w:r>
      <w:r w:rsidR="008470DE" w:rsidRPr="00BE7ACB">
        <w:rPr>
          <w:rFonts w:ascii="Cambria" w:eastAsia="Times New Roman" w:hAnsi="Cambria"/>
          <w:color w:val="000000"/>
          <w:sz w:val="23"/>
          <w:szCs w:val="23"/>
        </w:rPr>
        <w:t xml:space="preserve"> own transportation on the job.</w:t>
      </w:r>
    </w:p>
    <w:sectPr w:rsidR="007B2DF1" w:rsidRPr="00BE7ACB" w:rsidSect="00F12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EC1"/>
    <w:multiLevelType w:val="hybridMultilevel"/>
    <w:tmpl w:val="D6E8358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4E747F"/>
    <w:multiLevelType w:val="hybridMultilevel"/>
    <w:tmpl w:val="80ACC8C4"/>
    <w:lvl w:ilvl="0" w:tplc="667C3F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574DB0"/>
    <w:multiLevelType w:val="hybridMultilevel"/>
    <w:tmpl w:val="C9C2CE50"/>
    <w:lvl w:ilvl="0" w:tplc="6018DB6C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373933BC"/>
    <w:multiLevelType w:val="hybridMultilevel"/>
    <w:tmpl w:val="39CA4FB6"/>
    <w:lvl w:ilvl="0" w:tplc="89EA6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21EE9"/>
    <w:multiLevelType w:val="hybridMultilevel"/>
    <w:tmpl w:val="A15CBB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B3E33"/>
    <w:multiLevelType w:val="hybridMultilevel"/>
    <w:tmpl w:val="BF36E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DE"/>
    <w:rsid w:val="0001520F"/>
    <w:rsid w:val="00024486"/>
    <w:rsid w:val="000602F3"/>
    <w:rsid w:val="000832E0"/>
    <w:rsid w:val="0010144E"/>
    <w:rsid w:val="00164458"/>
    <w:rsid w:val="001A10EE"/>
    <w:rsid w:val="001C5648"/>
    <w:rsid w:val="00246A46"/>
    <w:rsid w:val="00274407"/>
    <w:rsid w:val="002920BB"/>
    <w:rsid w:val="002C43C2"/>
    <w:rsid w:val="00325BB4"/>
    <w:rsid w:val="00362061"/>
    <w:rsid w:val="00383329"/>
    <w:rsid w:val="00384A1A"/>
    <w:rsid w:val="003C6C81"/>
    <w:rsid w:val="00414EC3"/>
    <w:rsid w:val="00452522"/>
    <w:rsid w:val="004D604A"/>
    <w:rsid w:val="005215DA"/>
    <w:rsid w:val="00564DC5"/>
    <w:rsid w:val="00565465"/>
    <w:rsid w:val="00581D58"/>
    <w:rsid w:val="005D2D14"/>
    <w:rsid w:val="005D3A6E"/>
    <w:rsid w:val="005E37DD"/>
    <w:rsid w:val="00655B27"/>
    <w:rsid w:val="006713D4"/>
    <w:rsid w:val="006D12C8"/>
    <w:rsid w:val="006D198C"/>
    <w:rsid w:val="00764352"/>
    <w:rsid w:val="007966CB"/>
    <w:rsid w:val="007971CB"/>
    <w:rsid w:val="007B2DF1"/>
    <w:rsid w:val="007C18E4"/>
    <w:rsid w:val="00806E52"/>
    <w:rsid w:val="008154A5"/>
    <w:rsid w:val="00845945"/>
    <w:rsid w:val="008470DE"/>
    <w:rsid w:val="00855ECF"/>
    <w:rsid w:val="00866FC9"/>
    <w:rsid w:val="008955B6"/>
    <w:rsid w:val="008F2A2C"/>
    <w:rsid w:val="008F4E3C"/>
    <w:rsid w:val="00914E23"/>
    <w:rsid w:val="009567F3"/>
    <w:rsid w:val="00963953"/>
    <w:rsid w:val="00986E56"/>
    <w:rsid w:val="009B3132"/>
    <w:rsid w:val="009B46BA"/>
    <w:rsid w:val="00A11729"/>
    <w:rsid w:val="00A12E9C"/>
    <w:rsid w:val="00A47409"/>
    <w:rsid w:val="00A60190"/>
    <w:rsid w:val="00A60DB7"/>
    <w:rsid w:val="00AD2F57"/>
    <w:rsid w:val="00AF00F5"/>
    <w:rsid w:val="00B90DC9"/>
    <w:rsid w:val="00BD4934"/>
    <w:rsid w:val="00BE0EE1"/>
    <w:rsid w:val="00BE7ACB"/>
    <w:rsid w:val="00C125DE"/>
    <w:rsid w:val="00C2312F"/>
    <w:rsid w:val="00C4039B"/>
    <w:rsid w:val="00C768F5"/>
    <w:rsid w:val="00C805BD"/>
    <w:rsid w:val="00C8385F"/>
    <w:rsid w:val="00CA52F1"/>
    <w:rsid w:val="00D2194B"/>
    <w:rsid w:val="00D4346A"/>
    <w:rsid w:val="00DA327A"/>
    <w:rsid w:val="00DD162F"/>
    <w:rsid w:val="00E13279"/>
    <w:rsid w:val="00E71E7A"/>
    <w:rsid w:val="00E743D8"/>
    <w:rsid w:val="00E827AA"/>
    <w:rsid w:val="00EA544E"/>
    <w:rsid w:val="00EE7EF8"/>
    <w:rsid w:val="00EF714D"/>
    <w:rsid w:val="00F1208F"/>
    <w:rsid w:val="00F427CA"/>
    <w:rsid w:val="00F86488"/>
    <w:rsid w:val="00F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4016"/>
  <w15:chartTrackingRefBased/>
  <w15:docId w15:val="{634ACBE4-33BF-4327-B54C-6E6EC9D9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0DC9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DE"/>
    <w:pPr>
      <w:ind w:left="839" w:hanging="360"/>
    </w:pPr>
  </w:style>
  <w:style w:type="paragraph" w:customStyle="1" w:styleId="Default">
    <w:name w:val="Default"/>
    <w:rsid w:val="009B4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E0EE1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E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2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9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Sheila</cp:lastModifiedBy>
  <cp:revision>2</cp:revision>
  <cp:lastPrinted>2021-07-27T18:03:00Z</cp:lastPrinted>
  <dcterms:created xsi:type="dcterms:W3CDTF">2021-07-28T14:15:00Z</dcterms:created>
  <dcterms:modified xsi:type="dcterms:W3CDTF">2021-07-28T14:15:00Z</dcterms:modified>
</cp:coreProperties>
</file>