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DAD3A" w14:textId="06F7A866" w:rsidR="00DB0E2B" w:rsidRDefault="00DB0E2B" w:rsidP="00DB0E2B">
      <w:pPr>
        <w:pStyle w:val="Default"/>
        <w:jc w:val="center"/>
        <w:rPr>
          <w:b/>
          <w:bCs/>
          <w:sz w:val="23"/>
          <w:szCs w:val="23"/>
        </w:rPr>
      </w:pPr>
      <w:r>
        <w:rPr>
          <w:b/>
          <w:bCs/>
          <w:sz w:val="23"/>
          <w:szCs w:val="23"/>
        </w:rPr>
        <w:t>Director Job Description</w:t>
      </w:r>
    </w:p>
    <w:p w14:paraId="660411F1" w14:textId="77777777" w:rsidR="00DB0E2B" w:rsidRDefault="00DB0E2B" w:rsidP="00DB0E2B">
      <w:pPr>
        <w:pStyle w:val="Default"/>
        <w:jc w:val="center"/>
        <w:rPr>
          <w:sz w:val="23"/>
          <w:szCs w:val="23"/>
        </w:rPr>
      </w:pPr>
    </w:p>
    <w:p w14:paraId="55CB675B" w14:textId="45312FEE" w:rsidR="00DB0E2B" w:rsidRDefault="00DB0E2B" w:rsidP="00DB0E2B">
      <w:pPr>
        <w:pStyle w:val="Default"/>
        <w:rPr>
          <w:sz w:val="23"/>
          <w:szCs w:val="23"/>
        </w:rPr>
      </w:pPr>
      <w:r>
        <w:rPr>
          <w:b/>
          <w:bCs/>
          <w:sz w:val="23"/>
          <w:szCs w:val="23"/>
        </w:rPr>
        <w:t xml:space="preserve">General Function: </w:t>
      </w:r>
      <w:r>
        <w:rPr>
          <w:sz w:val="23"/>
          <w:szCs w:val="23"/>
        </w:rPr>
        <w:t xml:space="preserve">A District Director is a local official, elected in the general election process, or appointed by the Virginia Soil and Water Conservation Board, to assess local conservation needs and to develop conservation programs to address these needs. Directors are volunteers and receive no compensation. At the discretion of the (DISTRICT) Board of Directors, they may be reimbursed for travel to meetings, registration, meals, and other associated expenses when conducting work of the District. </w:t>
      </w:r>
    </w:p>
    <w:p w14:paraId="0B088E16" w14:textId="77777777" w:rsidR="00DB0E2B" w:rsidRDefault="00DB0E2B" w:rsidP="00DB0E2B">
      <w:pPr>
        <w:pStyle w:val="Default"/>
        <w:rPr>
          <w:sz w:val="23"/>
          <w:szCs w:val="23"/>
        </w:rPr>
      </w:pPr>
    </w:p>
    <w:p w14:paraId="7748ED5D" w14:textId="77777777" w:rsidR="00DB0E2B" w:rsidRDefault="00DB0E2B" w:rsidP="00DB0E2B">
      <w:pPr>
        <w:pStyle w:val="Default"/>
        <w:rPr>
          <w:sz w:val="23"/>
          <w:szCs w:val="23"/>
        </w:rPr>
      </w:pPr>
      <w:r>
        <w:rPr>
          <w:b/>
          <w:bCs/>
          <w:sz w:val="23"/>
          <w:szCs w:val="23"/>
        </w:rPr>
        <w:t xml:space="preserve">Primary Duties and Responsibilities: </w:t>
      </w:r>
    </w:p>
    <w:p w14:paraId="43C70AC9" w14:textId="7E58CF29" w:rsidR="00DB0E2B" w:rsidRDefault="00DB0E2B" w:rsidP="00DB0E2B">
      <w:pPr>
        <w:pStyle w:val="Default"/>
        <w:numPr>
          <w:ilvl w:val="0"/>
          <w:numId w:val="1"/>
        </w:numPr>
        <w:spacing w:after="28"/>
        <w:rPr>
          <w:sz w:val="23"/>
          <w:szCs w:val="23"/>
        </w:rPr>
      </w:pPr>
      <w:r>
        <w:rPr>
          <w:sz w:val="23"/>
          <w:szCs w:val="23"/>
        </w:rPr>
        <w:t xml:space="preserve">Attend monthly District Meetings (It is expected that Directors attend at least 75% of regularly scheduled meetings.) </w:t>
      </w:r>
    </w:p>
    <w:p w14:paraId="45F5A08E" w14:textId="1C6C4D12" w:rsidR="00DB0E2B" w:rsidRDefault="00DB0E2B" w:rsidP="00DB0E2B">
      <w:pPr>
        <w:pStyle w:val="Default"/>
        <w:numPr>
          <w:ilvl w:val="0"/>
          <w:numId w:val="1"/>
        </w:numPr>
        <w:spacing w:after="28"/>
        <w:rPr>
          <w:sz w:val="23"/>
          <w:szCs w:val="23"/>
        </w:rPr>
      </w:pPr>
      <w:r>
        <w:rPr>
          <w:sz w:val="23"/>
          <w:szCs w:val="23"/>
        </w:rPr>
        <w:t xml:space="preserve">Participate on District committees and in work groups </w:t>
      </w:r>
    </w:p>
    <w:p w14:paraId="7B1D31C3" w14:textId="74FDC7D7" w:rsidR="00DB0E2B" w:rsidRDefault="00DB0E2B" w:rsidP="00DB0E2B">
      <w:pPr>
        <w:pStyle w:val="Default"/>
        <w:numPr>
          <w:ilvl w:val="0"/>
          <w:numId w:val="1"/>
        </w:numPr>
        <w:spacing w:after="28"/>
        <w:rPr>
          <w:sz w:val="23"/>
          <w:szCs w:val="23"/>
        </w:rPr>
      </w:pPr>
      <w:r>
        <w:rPr>
          <w:sz w:val="23"/>
          <w:szCs w:val="23"/>
        </w:rPr>
        <w:t xml:space="preserve">Represent the citizens of his/her county </w:t>
      </w:r>
      <w:proofErr w:type="gramStart"/>
      <w:r>
        <w:rPr>
          <w:sz w:val="23"/>
          <w:szCs w:val="23"/>
        </w:rPr>
        <w:t>in regard to</w:t>
      </w:r>
      <w:proofErr w:type="gramEnd"/>
      <w:r>
        <w:rPr>
          <w:sz w:val="23"/>
          <w:szCs w:val="23"/>
        </w:rPr>
        <w:t xml:space="preserve"> conservation issues </w:t>
      </w:r>
    </w:p>
    <w:p w14:paraId="7C0AA27D" w14:textId="77777777" w:rsidR="00DB0E2B" w:rsidRDefault="00DB0E2B" w:rsidP="00DB0E2B">
      <w:pPr>
        <w:pStyle w:val="Default"/>
        <w:numPr>
          <w:ilvl w:val="0"/>
          <w:numId w:val="1"/>
        </w:numPr>
        <w:spacing w:after="28"/>
        <w:rPr>
          <w:sz w:val="23"/>
          <w:szCs w:val="23"/>
        </w:rPr>
      </w:pPr>
      <w:r>
        <w:rPr>
          <w:sz w:val="23"/>
          <w:szCs w:val="23"/>
        </w:rPr>
        <w:t xml:space="preserve">Stay informed and inform others about conservation issues </w:t>
      </w:r>
    </w:p>
    <w:p w14:paraId="7C786244" w14:textId="77777777" w:rsidR="00DB0E2B" w:rsidRDefault="00DB0E2B" w:rsidP="00DB0E2B">
      <w:pPr>
        <w:pStyle w:val="Default"/>
        <w:numPr>
          <w:ilvl w:val="0"/>
          <w:numId w:val="1"/>
        </w:numPr>
        <w:spacing w:after="28"/>
        <w:rPr>
          <w:sz w:val="23"/>
          <w:szCs w:val="23"/>
        </w:rPr>
      </w:pPr>
      <w:r w:rsidRPr="00DB0E2B">
        <w:rPr>
          <w:sz w:val="16"/>
          <w:szCs w:val="16"/>
        </w:rPr>
        <w:t xml:space="preserve"> </w:t>
      </w:r>
      <w:r w:rsidRPr="00DB0E2B">
        <w:rPr>
          <w:sz w:val="23"/>
          <w:szCs w:val="23"/>
        </w:rPr>
        <w:t xml:space="preserve">Participate in statewide meetings and workshops on conservation issues </w:t>
      </w:r>
    </w:p>
    <w:p w14:paraId="54E55D7A" w14:textId="77777777" w:rsidR="00DB0E2B" w:rsidRDefault="00DB0E2B" w:rsidP="00DB0E2B">
      <w:pPr>
        <w:pStyle w:val="Default"/>
        <w:numPr>
          <w:ilvl w:val="0"/>
          <w:numId w:val="1"/>
        </w:numPr>
        <w:spacing w:after="28"/>
        <w:rPr>
          <w:sz w:val="23"/>
          <w:szCs w:val="23"/>
        </w:rPr>
      </w:pPr>
      <w:r w:rsidRPr="00DB0E2B">
        <w:rPr>
          <w:sz w:val="23"/>
          <w:szCs w:val="23"/>
        </w:rPr>
        <w:t>Recognize natural resource management needs that can be met through District programs</w:t>
      </w:r>
    </w:p>
    <w:p w14:paraId="02F16E99" w14:textId="77777777" w:rsidR="00DB0E2B" w:rsidRDefault="00DB0E2B" w:rsidP="00DB0E2B">
      <w:pPr>
        <w:pStyle w:val="Default"/>
        <w:numPr>
          <w:ilvl w:val="0"/>
          <w:numId w:val="1"/>
        </w:numPr>
        <w:spacing w:after="28"/>
        <w:rPr>
          <w:sz w:val="23"/>
          <w:szCs w:val="23"/>
        </w:rPr>
      </w:pPr>
      <w:r w:rsidRPr="00DB0E2B">
        <w:rPr>
          <w:sz w:val="23"/>
          <w:szCs w:val="23"/>
        </w:rPr>
        <w:t xml:space="preserve">Participate in District policy and program development </w:t>
      </w:r>
    </w:p>
    <w:p w14:paraId="73E1126C" w14:textId="77777777" w:rsidR="00DB0E2B" w:rsidRDefault="00DB0E2B" w:rsidP="00DB0E2B">
      <w:pPr>
        <w:pStyle w:val="Default"/>
        <w:numPr>
          <w:ilvl w:val="0"/>
          <w:numId w:val="1"/>
        </w:numPr>
        <w:spacing w:after="28"/>
        <w:rPr>
          <w:sz w:val="23"/>
          <w:szCs w:val="23"/>
        </w:rPr>
      </w:pPr>
      <w:r w:rsidRPr="00DB0E2B">
        <w:rPr>
          <w:sz w:val="23"/>
          <w:szCs w:val="23"/>
        </w:rPr>
        <w:t xml:space="preserve">Provide financial direction and oversight </w:t>
      </w:r>
    </w:p>
    <w:p w14:paraId="2A5CD450" w14:textId="77777777" w:rsidR="00DB0E2B" w:rsidRDefault="00DB0E2B" w:rsidP="00DB0E2B">
      <w:pPr>
        <w:pStyle w:val="Default"/>
        <w:numPr>
          <w:ilvl w:val="0"/>
          <w:numId w:val="1"/>
        </w:numPr>
        <w:spacing w:after="28"/>
        <w:rPr>
          <w:sz w:val="23"/>
          <w:szCs w:val="23"/>
        </w:rPr>
      </w:pPr>
      <w:r w:rsidRPr="00DB0E2B">
        <w:rPr>
          <w:sz w:val="23"/>
          <w:szCs w:val="23"/>
        </w:rPr>
        <w:t xml:space="preserve">Participate in public and community relations activities/programs </w:t>
      </w:r>
    </w:p>
    <w:p w14:paraId="26DBEB23" w14:textId="77777777" w:rsidR="00DB0E2B" w:rsidRDefault="00DB0E2B" w:rsidP="00DB0E2B">
      <w:pPr>
        <w:pStyle w:val="Default"/>
        <w:numPr>
          <w:ilvl w:val="0"/>
          <w:numId w:val="1"/>
        </w:numPr>
        <w:spacing w:after="28"/>
        <w:rPr>
          <w:sz w:val="23"/>
          <w:szCs w:val="23"/>
        </w:rPr>
      </w:pPr>
      <w:r w:rsidRPr="00DB0E2B">
        <w:rPr>
          <w:sz w:val="23"/>
          <w:szCs w:val="23"/>
        </w:rPr>
        <w:t xml:space="preserve">Maintain an active public information and educational program so that citizens and local officials will be informed about conservation issues and district programs </w:t>
      </w:r>
    </w:p>
    <w:p w14:paraId="368ECE9B" w14:textId="77777777" w:rsidR="00DB0E2B" w:rsidRDefault="00DB0E2B" w:rsidP="00DB0E2B">
      <w:pPr>
        <w:pStyle w:val="Default"/>
        <w:numPr>
          <w:ilvl w:val="0"/>
          <w:numId w:val="1"/>
        </w:numPr>
        <w:spacing w:after="28"/>
        <w:rPr>
          <w:sz w:val="23"/>
          <w:szCs w:val="23"/>
        </w:rPr>
      </w:pPr>
      <w:r w:rsidRPr="00DB0E2B">
        <w:rPr>
          <w:sz w:val="23"/>
          <w:szCs w:val="23"/>
        </w:rPr>
        <w:t>Make presentations and provide testimony at public hearings about conservation issues.</w:t>
      </w:r>
    </w:p>
    <w:p w14:paraId="482F02BE" w14:textId="21A79F16" w:rsidR="00DB0E2B" w:rsidRPr="00DB0E2B" w:rsidRDefault="00DB0E2B" w:rsidP="00DB0E2B">
      <w:pPr>
        <w:pStyle w:val="Default"/>
        <w:numPr>
          <w:ilvl w:val="0"/>
          <w:numId w:val="1"/>
        </w:numPr>
        <w:spacing w:after="28"/>
        <w:rPr>
          <w:sz w:val="23"/>
          <w:szCs w:val="23"/>
        </w:rPr>
      </w:pPr>
      <w:r w:rsidRPr="00DB0E2B">
        <w:rPr>
          <w:sz w:val="23"/>
          <w:szCs w:val="23"/>
        </w:rPr>
        <w:t xml:space="preserve">Participate in personnel management, providing guidance and direction to staff, maintaining fair and equitable personnel policies, and participating in hiring &amp; personnel performance reviews </w:t>
      </w:r>
    </w:p>
    <w:p w14:paraId="4E890F56" w14:textId="77777777" w:rsidR="00DB0E2B" w:rsidRDefault="00DB0E2B" w:rsidP="00DB0E2B">
      <w:pPr>
        <w:pStyle w:val="Default"/>
        <w:rPr>
          <w:sz w:val="23"/>
          <w:szCs w:val="23"/>
        </w:rPr>
      </w:pPr>
    </w:p>
    <w:p w14:paraId="7B1E27B0" w14:textId="77777777" w:rsidR="00DB0E2B" w:rsidRDefault="00DB0E2B" w:rsidP="00DB0E2B">
      <w:pPr>
        <w:pStyle w:val="Default"/>
        <w:rPr>
          <w:sz w:val="23"/>
          <w:szCs w:val="23"/>
        </w:rPr>
      </w:pPr>
      <w:r>
        <w:rPr>
          <w:b/>
          <w:bCs/>
          <w:sz w:val="23"/>
          <w:szCs w:val="23"/>
        </w:rPr>
        <w:t xml:space="preserve">Helpful Skills and Knowledge </w:t>
      </w:r>
    </w:p>
    <w:p w14:paraId="5C6FB5D0" w14:textId="77777777" w:rsidR="00DB0E2B" w:rsidRDefault="00DB0E2B" w:rsidP="00DB0E2B">
      <w:pPr>
        <w:pStyle w:val="Default"/>
        <w:numPr>
          <w:ilvl w:val="0"/>
          <w:numId w:val="2"/>
        </w:numPr>
        <w:spacing w:after="27"/>
        <w:rPr>
          <w:sz w:val="23"/>
          <w:szCs w:val="23"/>
        </w:rPr>
      </w:pPr>
      <w:r>
        <w:rPr>
          <w:sz w:val="23"/>
          <w:szCs w:val="23"/>
        </w:rPr>
        <w:t>K</w:t>
      </w:r>
      <w:r>
        <w:rPr>
          <w:sz w:val="23"/>
          <w:szCs w:val="23"/>
        </w:rPr>
        <w:t xml:space="preserve">nowledge of agriculture and rural land issues </w:t>
      </w:r>
    </w:p>
    <w:p w14:paraId="30789E24" w14:textId="77777777" w:rsidR="00DB0E2B" w:rsidRDefault="00DB0E2B" w:rsidP="00DB0E2B">
      <w:pPr>
        <w:pStyle w:val="Default"/>
        <w:numPr>
          <w:ilvl w:val="0"/>
          <w:numId w:val="2"/>
        </w:numPr>
        <w:spacing w:after="27"/>
        <w:rPr>
          <w:sz w:val="23"/>
          <w:szCs w:val="23"/>
        </w:rPr>
      </w:pPr>
      <w:r w:rsidRPr="00DB0E2B">
        <w:rPr>
          <w:sz w:val="23"/>
          <w:szCs w:val="23"/>
        </w:rPr>
        <w:t xml:space="preserve">Knowledge of urban development issues </w:t>
      </w:r>
    </w:p>
    <w:p w14:paraId="7BE47890" w14:textId="77777777" w:rsidR="00DB0E2B" w:rsidRDefault="00DB0E2B" w:rsidP="00DB0E2B">
      <w:pPr>
        <w:pStyle w:val="Default"/>
        <w:numPr>
          <w:ilvl w:val="0"/>
          <w:numId w:val="2"/>
        </w:numPr>
        <w:spacing w:after="27"/>
        <w:rPr>
          <w:sz w:val="23"/>
          <w:szCs w:val="23"/>
        </w:rPr>
      </w:pPr>
      <w:r w:rsidRPr="00DB0E2B">
        <w:rPr>
          <w:sz w:val="23"/>
          <w:szCs w:val="23"/>
        </w:rPr>
        <w:t>Environmental awareness and understanding of soil and water conservation issues</w:t>
      </w:r>
    </w:p>
    <w:p w14:paraId="6F68CF91" w14:textId="77777777" w:rsidR="00DB0E2B" w:rsidRDefault="00DB0E2B" w:rsidP="00DB0E2B">
      <w:pPr>
        <w:pStyle w:val="Default"/>
        <w:numPr>
          <w:ilvl w:val="0"/>
          <w:numId w:val="2"/>
        </w:numPr>
        <w:spacing w:after="27"/>
        <w:rPr>
          <w:sz w:val="23"/>
          <w:szCs w:val="23"/>
        </w:rPr>
      </w:pPr>
      <w:r w:rsidRPr="00DB0E2B">
        <w:rPr>
          <w:sz w:val="23"/>
          <w:szCs w:val="23"/>
        </w:rPr>
        <w:t xml:space="preserve">Knowledge of local, state, and national legislative processes </w:t>
      </w:r>
    </w:p>
    <w:p w14:paraId="2422A378" w14:textId="77777777" w:rsidR="00DB0E2B" w:rsidRDefault="00DB0E2B" w:rsidP="00DB0E2B">
      <w:pPr>
        <w:pStyle w:val="Default"/>
        <w:numPr>
          <w:ilvl w:val="0"/>
          <w:numId w:val="2"/>
        </w:numPr>
        <w:spacing w:after="27"/>
        <w:rPr>
          <w:sz w:val="23"/>
          <w:szCs w:val="23"/>
        </w:rPr>
      </w:pPr>
      <w:r w:rsidRPr="00DB0E2B">
        <w:rPr>
          <w:sz w:val="23"/>
          <w:szCs w:val="23"/>
        </w:rPr>
        <w:t xml:space="preserve">Skills in conduct of meetings and parliamentary procedure </w:t>
      </w:r>
    </w:p>
    <w:p w14:paraId="47639C4F" w14:textId="77777777" w:rsidR="00DB0E2B" w:rsidRDefault="00DB0E2B" w:rsidP="00DB0E2B">
      <w:pPr>
        <w:pStyle w:val="Default"/>
        <w:numPr>
          <w:ilvl w:val="0"/>
          <w:numId w:val="2"/>
        </w:numPr>
        <w:spacing w:after="27"/>
        <w:rPr>
          <w:sz w:val="23"/>
          <w:szCs w:val="23"/>
        </w:rPr>
      </w:pPr>
      <w:r w:rsidRPr="00DB0E2B">
        <w:rPr>
          <w:sz w:val="23"/>
          <w:szCs w:val="23"/>
        </w:rPr>
        <w:t>Technical background in environmental sciences, engineering</w:t>
      </w:r>
    </w:p>
    <w:p w14:paraId="53F7E272" w14:textId="3790C1B2" w:rsidR="00DB0E2B" w:rsidRPr="00DB0E2B" w:rsidRDefault="00DB0E2B" w:rsidP="00DB0E2B">
      <w:pPr>
        <w:pStyle w:val="Default"/>
        <w:numPr>
          <w:ilvl w:val="0"/>
          <w:numId w:val="2"/>
        </w:numPr>
        <w:spacing w:after="27"/>
        <w:rPr>
          <w:sz w:val="23"/>
          <w:szCs w:val="23"/>
        </w:rPr>
      </w:pPr>
      <w:r w:rsidRPr="00DB0E2B">
        <w:rPr>
          <w:sz w:val="23"/>
          <w:szCs w:val="23"/>
        </w:rPr>
        <w:t xml:space="preserve">Ability to work with a multitude of agencies and individuals and approach resolution of problems through teamwork </w:t>
      </w:r>
    </w:p>
    <w:p w14:paraId="67B700C9" w14:textId="77777777" w:rsidR="00DB0E2B" w:rsidRDefault="00DB0E2B" w:rsidP="00DB0E2B">
      <w:pPr>
        <w:pStyle w:val="Default"/>
        <w:rPr>
          <w:sz w:val="23"/>
          <w:szCs w:val="23"/>
        </w:rPr>
      </w:pPr>
    </w:p>
    <w:p w14:paraId="189BC98C" w14:textId="77777777" w:rsidR="00DB0E2B" w:rsidRDefault="00DB0E2B" w:rsidP="00DB0E2B">
      <w:pPr>
        <w:pStyle w:val="Default"/>
        <w:rPr>
          <w:sz w:val="23"/>
          <w:szCs w:val="23"/>
        </w:rPr>
      </w:pPr>
      <w:r>
        <w:rPr>
          <w:b/>
          <w:bCs/>
          <w:sz w:val="23"/>
          <w:szCs w:val="23"/>
        </w:rPr>
        <w:t xml:space="preserve">Estimated Time Commitment: </w:t>
      </w:r>
      <w:r>
        <w:rPr>
          <w:sz w:val="23"/>
          <w:szCs w:val="23"/>
        </w:rPr>
        <w:t xml:space="preserve">Approximately 12 hours/month </w:t>
      </w:r>
    </w:p>
    <w:p w14:paraId="6D393681" w14:textId="77777777" w:rsidR="00DB0E2B" w:rsidRDefault="00DB0E2B" w:rsidP="00DB0E2B">
      <w:pPr>
        <w:pStyle w:val="Default"/>
        <w:numPr>
          <w:ilvl w:val="0"/>
          <w:numId w:val="5"/>
        </w:numPr>
        <w:rPr>
          <w:sz w:val="23"/>
          <w:szCs w:val="23"/>
        </w:rPr>
      </w:pPr>
      <w:r>
        <w:rPr>
          <w:sz w:val="23"/>
          <w:szCs w:val="23"/>
        </w:rPr>
        <w:t xml:space="preserve">Meeting attendance: 4 hours </w:t>
      </w:r>
    </w:p>
    <w:p w14:paraId="2F61D1B5" w14:textId="77777777" w:rsidR="00DB0E2B" w:rsidRDefault="00DB0E2B" w:rsidP="00DB0E2B">
      <w:pPr>
        <w:pStyle w:val="Default"/>
        <w:numPr>
          <w:ilvl w:val="0"/>
          <w:numId w:val="5"/>
        </w:numPr>
        <w:rPr>
          <w:sz w:val="23"/>
          <w:szCs w:val="23"/>
        </w:rPr>
      </w:pPr>
      <w:r w:rsidRPr="00DB0E2B">
        <w:rPr>
          <w:sz w:val="23"/>
          <w:szCs w:val="23"/>
        </w:rPr>
        <w:t xml:space="preserve">Review of materials, reading and preparation time: 3 hours </w:t>
      </w:r>
    </w:p>
    <w:p w14:paraId="14E4C695" w14:textId="77777777" w:rsidR="00DB0E2B" w:rsidRDefault="00DB0E2B" w:rsidP="00DB0E2B">
      <w:pPr>
        <w:pStyle w:val="Default"/>
        <w:numPr>
          <w:ilvl w:val="0"/>
          <w:numId w:val="5"/>
        </w:numPr>
        <w:rPr>
          <w:sz w:val="23"/>
          <w:szCs w:val="23"/>
        </w:rPr>
      </w:pPr>
      <w:r w:rsidRPr="00DB0E2B">
        <w:rPr>
          <w:sz w:val="23"/>
          <w:szCs w:val="23"/>
        </w:rPr>
        <w:t xml:space="preserve">Committee work: 3 hours </w:t>
      </w:r>
    </w:p>
    <w:p w14:paraId="22A5B9C1" w14:textId="04A04E34" w:rsidR="00DB0E2B" w:rsidRPr="00DB0E2B" w:rsidRDefault="00DB0E2B" w:rsidP="00DB0E2B">
      <w:pPr>
        <w:pStyle w:val="Default"/>
        <w:numPr>
          <w:ilvl w:val="0"/>
          <w:numId w:val="5"/>
        </w:numPr>
        <w:rPr>
          <w:sz w:val="23"/>
          <w:szCs w:val="23"/>
        </w:rPr>
      </w:pPr>
      <w:r w:rsidRPr="00DB0E2B">
        <w:rPr>
          <w:sz w:val="23"/>
          <w:szCs w:val="23"/>
        </w:rPr>
        <w:t xml:space="preserve">Attending meetings related to local conservation issues: 2 hours </w:t>
      </w:r>
    </w:p>
    <w:p w14:paraId="4AD3EE24" w14:textId="172F2C21" w:rsidR="00DB0E2B" w:rsidRDefault="00DB0E2B" w:rsidP="00DB0E2B">
      <w:pPr>
        <w:pStyle w:val="Default"/>
        <w:rPr>
          <w:rFonts w:ascii="Cambria" w:hAnsi="Cambria" w:cs="Cambria"/>
          <w:sz w:val="28"/>
          <w:szCs w:val="28"/>
        </w:rPr>
      </w:pPr>
      <w:r>
        <w:rPr>
          <w:rFonts w:ascii="Cambria" w:hAnsi="Cambria" w:cs="Cambria"/>
          <w:sz w:val="28"/>
          <w:szCs w:val="28"/>
        </w:rPr>
        <w:t xml:space="preserve"> </w:t>
      </w:r>
    </w:p>
    <w:p w14:paraId="3F63AA6D" w14:textId="77777777" w:rsidR="00DB0E2B" w:rsidRDefault="00DB0E2B" w:rsidP="00DB0E2B">
      <w:pPr>
        <w:pStyle w:val="Default"/>
        <w:rPr>
          <w:color w:val="auto"/>
        </w:rPr>
      </w:pPr>
    </w:p>
    <w:p w14:paraId="6D8DFF25" w14:textId="77777777" w:rsidR="00DB0E2B" w:rsidRDefault="00DB0E2B" w:rsidP="00DB0E2B">
      <w:pPr>
        <w:pStyle w:val="Default"/>
        <w:pageBreakBefore/>
        <w:rPr>
          <w:color w:val="auto"/>
          <w:sz w:val="23"/>
          <w:szCs w:val="23"/>
        </w:rPr>
      </w:pPr>
      <w:r>
        <w:rPr>
          <w:b/>
          <w:bCs/>
          <w:color w:val="auto"/>
          <w:sz w:val="23"/>
          <w:szCs w:val="23"/>
        </w:rPr>
        <w:lastRenderedPageBreak/>
        <w:t xml:space="preserve">Training Requirements </w:t>
      </w:r>
    </w:p>
    <w:p w14:paraId="66C1EEA9" w14:textId="77777777" w:rsidR="00DB0E2B" w:rsidRDefault="00DB0E2B" w:rsidP="00DB0E2B">
      <w:pPr>
        <w:pStyle w:val="Default"/>
        <w:numPr>
          <w:ilvl w:val="0"/>
          <w:numId w:val="6"/>
        </w:numPr>
        <w:spacing w:after="27"/>
        <w:rPr>
          <w:color w:val="auto"/>
          <w:sz w:val="23"/>
          <w:szCs w:val="23"/>
        </w:rPr>
      </w:pPr>
      <w:r>
        <w:rPr>
          <w:color w:val="auto"/>
          <w:sz w:val="23"/>
          <w:szCs w:val="23"/>
        </w:rPr>
        <w:t xml:space="preserve">Be willing to learn District procedures, reviewing policies, reports, plans etc. </w:t>
      </w:r>
    </w:p>
    <w:p w14:paraId="6DD0316F" w14:textId="77777777" w:rsidR="00DB0E2B" w:rsidRDefault="00DB0E2B" w:rsidP="00DB0E2B">
      <w:pPr>
        <w:pStyle w:val="Default"/>
        <w:numPr>
          <w:ilvl w:val="0"/>
          <w:numId w:val="6"/>
        </w:numPr>
        <w:spacing w:after="27"/>
        <w:rPr>
          <w:color w:val="auto"/>
          <w:sz w:val="23"/>
          <w:szCs w:val="23"/>
        </w:rPr>
      </w:pPr>
      <w:r w:rsidRPr="00DB0E2B">
        <w:rPr>
          <w:color w:val="auto"/>
          <w:sz w:val="23"/>
          <w:szCs w:val="23"/>
        </w:rPr>
        <w:t xml:space="preserve">Attend at least one Area meeting per year and one State meeting every two years </w:t>
      </w:r>
    </w:p>
    <w:p w14:paraId="20217F89" w14:textId="77777777" w:rsidR="00DB0E2B" w:rsidRDefault="00DB0E2B" w:rsidP="00DB0E2B">
      <w:pPr>
        <w:pStyle w:val="Default"/>
        <w:numPr>
          <w:ilvl w:val="0"/>
          <w:numId w:val="6"/>
        </w:numPr>
        <w:spacing w:after="27"/>
        <w:rPr>
          <w:color w:val="auto"/>
          <w:sz w:val="23"/>
          <w:szCs w:val="23"/>
        </w:rPr>
      </w:pPr>
      <w:r w:rsidRPr="00DB0E2B">
        <w:rPr>
          <w:color w:val="auto"/>
          <w:sz w:val="23"/>
          <w:szCs w:val="23"/>
        </w:rPr>
        <w:t xml:space="preserve">Participate in workshops and seminars related to soil and water conservation </w:t>
      </w:r>
    </w:p>
    <w:p w14:paraId="3E9DB96C" w14:textId="0B964D55" w:rsidR="00DB0E2B" w:rsidRPr="00DB0E2B" w:rsidRDefault="00DB0E2B" w:rsidP="00DB0E2B">
      <w:pPr>
        <w:pStyle w:val="Default"/>
        <w:numPr>
          <w:ilvl w:val="0"/>
          <w:numId w:val="6"/>
        </w:numPr>
        <w:spacing w:after="27"/>
        <w:rPr>
          <w:color w:val="auto"/>
          <w:sz w:val="23"/>
          <w:szCs w:val="23"/>
        </w:rPr>
      </w:pPr>
      <w:r w:rsidRPr="00DB0E2B">
        <w:rPr>
          <w:color w:val="auto"/>
          <w:sz w:val="23"/>
          <w:szCs w:val="23"/>
        </w:rPr>
        <w:t xml:space="preserve">Attend Director Orientation Workshop </w:t>
      </w:r>
    </w:p>
    <w:p w14:paraId="43DF47AA" w14:textId="77777777" w:rsidR="00DB0E2B" w:rsidRDefault="00DB0E2B" w:rsidP="00DB0E2B">
      <w:pPr>
        <w:pStyle w:val="Default"/>
        <w:rPr>
          <w:color w:val="auto"/>
          <w:sz w:val="23"/>
          <w:szCs w:val="23"/>
        </w:rPr>
      </w:pPr>
    </w:p>
    <w:p w14:paraId="490294A6" w14:textId="67CD2005" w:rsidR="00400E7A" w:rsidRPr="00DB0E2B" w:rsidRDefault="00DB0E2B" w:rsidP="00DB0E2B">
      <w:pPr>
        <w:rPr>
          <w:rFonts w:ascii="Times New Roman" w:hAnsi="Times New Roman" w:cs="Times New Roman"/>
        </w:rPr>
      </w:pPr>
      <w:r w:rsidRPr="00DB0E2B">
        <w:rPr>
          <w:rFonts w:ascii="Times New Roman" w:hAnsi="Times New Roman" w:cs="Times New Roman"/>
          <w:b/>
          <w:bCs/>
          <w:sz w:val="23"/>
          <w:szCs w:val="23"/>
        </w:rPr>
        <w:t xml:space="preserve">Term of Service: </w:t>
      </w:r>
      <w:r w:rsidRPr="00DB0E2B">
        <w:rPr>
          <w:rFonts w:ascii="Times New Roman" w:hAnsi="Times New Roman" w:cs="Times New Roman"/>
          <w:sz w:val="23"/>
          <w:szCs w:val="23"/>
        </w:rPr>
        <w:t xml:space="preserve">4 years, no </w:t>
      </w:r>
      <w:bookmarkStart w:id="0" w:name="_GoBack"/>
      <w:bookmarkEnd w:id="0"/>
      <w:r w:rsidRPr="00DB0E2B">
        <w:rPr>
          <w:rFonts w:ascii="Times New Roman" w:hAnsi="Times New Roman" w:cs="Times New Roman"/>
          <w:sz w:val="23"/>
          <w:szCs w:val="23"/>
        </w:rPr>
        <w:t>limit on number of terms served</w:t>
      </w:r>
    </w:p>
    <w:sectPr w:rsidR="00400E7A" w:rsidRPr="00DB0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04BC4"/>
    <w:multiLevelType w:val="hybridMultilevel"/>
    <w:tmpl w:val="BA02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F4740"/>
    <w:multiLevelType w:val="hybridMultilevel"/>
    <w:tmpl w:val="36FA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F7D9F"/>
    <w:multiLevelType w:val="hybridMultilevel"/>
    <w:tmpl w:val="9E22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039AB"/>
    <w:multiLevelType w:val="hybridMultilevel"/>
    <w:tmpl w:val="416EA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946E16"/>
    <w:multiLevelType w:val="hybridMultilevel"/>
    <w:tmpl w:val="2FCE593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 w15:restartNumberingAfterBreak="0">
    <w:nsid w:val="68A377F9"/>
    <w:multiLevelType w:val="hybridMultilevel"/>
    <w:tmpl w:val="B21C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E2B"/>
    <w:rsid w:val="00AA5FCC"/>
    <w:rsid w:val="00DB0E2B"/>
    <w:rsid w:val="00EC6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D0202"/>
  <w15:chartTrackingRefBased/>
  <w15:docId w15:val="{8EDE26A6-49ED-4D86-A450-2DF81319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0E2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2018-11-15T19:16:00Z</dcterms:created>
  <dcterms:modified xsi:type="dcterms:W3CDTF">2018-11-15T19:19:00Z</dcterms:modified>
</cp:coreProperties>
</file>