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043F" w14:textId="77777777" w:rsidR="00510D8A" w:rsidRPr="001767F9" w:rsidRDefault="00510D8A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 w:rsidRPr="001767F9">
        <w:rPr>
          <w:b/>
          <w:sz w:val="24"/>
          <w:szCs w:val="24"/>
        </w:rPr>
        <w:t>The Colonial Soil &amp; Water Conservation District</w:t>
      </w:r>
    </w:p>
    <w:p w14:paraId="5AB4A240" w14:textId="77777777" w:rsidR="00510D8A" w:rsidRPr="001767F9" w:rsidRDefault="00510D8A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 w:rsidRPr="001767F9">
        <w:rPr>
          <w:b/>
          <w:sz w:val="24"/>
          <w:szCs w:val="24"/>
        </w:rPr>
        <w:t>Agriculture Programs Committee Meeting</w:t>
      </w:r>
    </w:p>
    <w:p w14:paraId="5EC16862" w14:textId="7323ABC0" w:rsidR="00510D8A" w:rsidRPr="001767F9" w:rsidRDefault="00E95736" w:rsidP="00D975D3">
      <w:pPr>
        <w:spacing w:before="40"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</w:t>
      </w:r>
      <w:r w:rsidR="00703C60">
        <w:rPr>
          <w:b/>
          <w:sz w:val="24"/>
          <w:szCs w:val="24"/>
        </w:rPr>
        <w:t>ber</w:t>
      </w:r>
      <w:r w:rsidR="008E561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 w:rsidR="009F78B9">
        <w:rPr>
          <w:b/>
          <w:sz w:val="24"/>
          <w:szCs w:val="24"/>
        </w:rPr>
        <w:t>, 2020</w:t>
      </w:r>
      <w:r w:rsidR="001019C9">
        <w:rPr>
          <w:b/>
          <w:sz w:val="24"/>
          <w:szCs w:val="24"/>
        </w:rPr>
        <w:t xml:space="preserve"> –</w:t>
      </w:r>
      <w:r w:rsidR="009556C9">
        <w:rPr>
          <w:b/>
          <w:sz w:val="24"/>
          <w:szCs w:val="24"/>
        </w:rPr>
        <w:t xml:space="preserve"> </w:t>
      </w:r>
      <w:r w:rsidR="008E561B">
        <w:rPr>
          <w:b/>
          <w:sz w:val="24"/>
          <w:szCs w:val="24"/>
        </w:rPr>
        <w:t>4</w:t>
      </w:r>
      <w:r w:rsidR="008B16C2" w:rsidRPr="008B16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673A0A">
        <w:rPr>
          <w:b/>
          <w:sz w:val="24"/>
          <w:szCs w:val="24"/>
        </w:rPr>
        <w:t>0</w:t>
      </w:r>
      <w:r w:rsidR="009556C9" w:rsidRPr="008B16C2">
        <w:rPr>
          <w:b/>
          <w:sz w:val="24"/>
          <w:szCs w:val="24"/>
        </w:rPr>
        <w:t xml:space="preserve"> </w:t>
      </w:r>
      <w:r w:rsidR="003812E1" w:rsidRPr="008B16C2">
        <w:rPr>
          <w:b/>
          <w:sz w:val="24"/>
          <w:szCs w:val="24"/>
        </w:rPr>
        <w:t>P</w:t>
      </w:r>
      <w:r w:rsidR="009556C9" w:rsidRPr="008B16C2">
        <w:rPr>
          <w:b/>
          <w:sz w:val="24"/>
          <w:szCs w:val="24"/>
        </w:rPr>
        <w:t>M</w:t>
      </w:r>
    </w:p>
    <w:p w14:paraId="3CCE7076" w14:textId="1D1A8D53" w:rsidR="00510D8A" w:rsidRPr="001767F9" w:rsidRDefault="008729D5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held electronically via Zoom platform</w:t>
      </w:r>
    </w:p>
    <w:p w14:paraId="56BD382E" w14:textId="33961CEC" w:rsidR="007170B2" w:rsidRDefault="00510D8A" w:rsidP="00073713">
      <w:pPr>
        <w:spacing w:before="40" w:after="40" w:line="240" w:lineRule="auto"/>
        <w:jc w:val="center"/>
        <w:rPr>
          <w:b/>
          <w:sz w:val="24"/>
          <w:szCs w:val="24"/>
        </w:rPr>
      </w:pPr>
      <w:r w:rsidRPr="00484B36">
        <w:rPr>
          <w:b/>
          <w:sz w:val="24"/>
          <w:szCs w:val="24"/>
        </w:rPr>
        <w:t>AGENDA</w:t>
      </w:r>
      <w:r w:rsidR="00E2054C">
        <w:rPr>
          <w:b/>
          <w:sz w:val="24"/>
          <w:szCs w:val="24"/>
        </w:rPr>
        <w:t xml:space="preserve"> </w:t>
      </w:r>
      <w:r w:rsidR="00096CDD" w:rsidRPr="00BE7527">
        <w:rPr>
          <w:b/>
          <w:sz w:val="24"/>
          <w:szCs w:val="24"/>
        </w:rPr>
        <w:t>(</w:t>
      </w:r>
      <w:r w:rsidR="00E35FC2">
        <w:rPr>
          <w:b/>
          <w:sz w:val="24"/>
          <w:szCs w:val="24"/>
        </w:rPr>
        <w:t>35</w:t>
      </w:r>
      <w:r w:rsidR="008138F6" w:rsidRPr="00BE7527">
        <w:rPr>
          <w:b/>
          <w:sz w:val="24"/>
          <w:szCs w:val="24"/>
        </w:rPr>
        <w:t xml:space="preserve"> </w:t>
      </w:r>
      <w:r w:rsidR="00E2054C" w:rsidRPr="00BE7527">
        <w:rPr>
          <w:b/>
          <w:sz w:val="24"/>
          <w:szCs w:val="24"/>
        </w:rPr>
        <w:t>min)</w:t>
      </w:r>
    </w:p>
    <w:p w14:paraId="2F720523" w14:textId="77777777" w:rsidR="00926B0E" w:rsidRPr="00D8417C" w:rsidRDefault="00926B0E" w:rsidP="00073713">
      <w:pPr>
        <w:spacing w:before="40" w:after="40" w:line="240" w:lineRule="auto"/>
        <w:jc w:val="center"/>
        <w:rPr>
          <w:b/>
          <w:color w:val="FF0000"/>
          <w:sz w:val="24"/>
          <w:szCs w:val="24"/>
        </w:rPr>
      </w:pPr>
    </w:p>
    <w:p w14:paraId="34212A55" w14:textId="3CBA1778" w:rsidR="00510D8A" w:rsidRDefault="00510D8A" w:rsidP="00096CDD">
      <w:pPr>
        <w:spacing w:before="60" w:after="60" w:line="240" w:lineRule="auto"/>
        <w:contextualSpacing/>
      </w:pPr>
      <w:r w:rsidRPr="00F17A94">
        <w:rPr>
          <w:b/>
        </w:rPr>
        <w:t>Roster:</w:t>
      </w:r>
      <w:r>
        <w:t xml:space="preserve"> </w:t>
      </w:r>
      <w:r w:rsidR="009F78B9">
        <w:t>Wayne Davis, Chair, Charles Carter, Fred Browning, George Clark</w:t>
      </w:r>
    </w:p>
    <w:p w14:paraId="7761CEC0" w14:textId="77777777" w:rsidR="00510D8A" w:rsidRDefault="00510D8A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 xml:space="preserve">Call to Order </w:t>
      </w:r>
    </w:p>
    <w:p w14:paraId="7E458DB6" w14:textId="123FF047" w:rsidR="000104A2" w:rsidRDefault="000104A2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>Attendance</w:t>
      </w:r>
      <w:r w:rsidR="00146D85">
        <w:rPr>
          <w:b/>
        </w:rPr>
        <w:t>:</w:t>
      </w:r>
    </w:p>
    <w:p w14:paraId="4D5A89F5" w14:textId="022408ED" w:rsidR="000104A2" w:rsidRDefault="00432DAC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>Unfinished</w:t>
      </w:r>
      <w:r w:rsidR="000104A2">
        <w:rPr>
          <w:b/>
        </w:rPr>
        <w:t xml:space="preserve"> Business: </w:t>
      </w:r>
    </w:p>
    <w:p w14:paraId="638B4620" w14:textId="0CD76460" w:rsidR="00CA0B55" w:rsidRDefault="00E35FC2" w:rsidP="00E35FC2">
      <w:pPr>
        <w:spacing w:before="60" w:after="60"/>
        <w:ind w:firstLine="720"/>
        <w:contextualSpacing/>
        <w:rPr>
          <w:b/>
        </w:rPr>
      </w:pPr>
      <w:r>
        <w:rPr>
          <w:b/>
        </w:rPr>
        <w:t>None</w:t>
      </w:r>
    </w:p>
    <w:p w14:paraId="3E327E48" w14:textId="77777777" w:rsidR="00E35FC2" w:rsidRDefault="00E35FC2" w:rsidP="00E35FC2">
      <w:pPr>
        <w:spacing w:before="60" w:after="60"/>
        <w:ind w:firstLine="720"/>
        <w:contextualSpacing/>
        <w:rPr>
          <w:b/>
        </w:rPr>
      </w:pPr>
    </w:p>
    <w:p w14:paraId="0D3AFDA2" w14:textId="7A5F5CD4" w:rsidR="004379CB" w:rsidRDefault="000104A2" w:rsidP="00096CDD">
      <w:pPr>
        <w:spacing w:before="60" w:after="60"/>
        <w:contextualSpacing/>
        <w:rPr>
          <w:b/>
        </w:rPr>
      </w:pPr>
      <w:r>
        <w:rPr>
          <w:b/>
        </w:rPr>
        <w:t>New Business:</w:t>
      </w:r>
    </w:p>
    <w:p w14:paraId="0CDCCE48" w14:textId="076BED01" w:rsidR="00CA0B55" w:rsidRDefault="00E95736" w:rsidP="00847D24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bCs/>
        </w:rPr>
      </w:pPr>
      <w:r>
        <w:rPr>
          <w:b/>
        </w:rPr>
        <w:t>Program Year 2021 Virginia Agricultural Cost Share Application Instances</w:t>
      </w:r>
      <w:r w:rsidR="005E04F5">
        <w:rPr>
          <w:bCs/>
        </w:rPr>
        <w:t xml:space="preserve"> </w:t>
      </w:r>
      <w:r>
        <w:rPr>
          <w:bCs/>
        </w:rPr>
        <w:t>– T</w:t>
      </w:r>
      <w:r w:rsidRPr="00E95736">
        <w:rPr>
          <w:bCs/>
        </w:rPr>
        <w:t>he CSWCD received</w:t>
      </w:r>
      <w:r w:rsidR="00847D24">
        <w:rPr>
          <w:bCs/>
        </w:rPr>
        <w:t xml:space="preserve"> </w:t>
      </w:r>
      <w:r w:rsidR="00847D24" w:rsidRPr="00847D24">
        <w:rPr>
          <w:bCs/>
        </w:rPr>
        <w:t>over</w:t>
      </w:r>
      <w:r w:rsidRPr="00847D24">
        <w:rPr>
          <w:bCs/>
        </w:rPr>
        <w:t xml:space="preserve"> $</w:t>
      </w:r>
      <w:r w:rsidR="00847D24" w:rsidRPr="00847D24">
        <w:rPr>
          <w:bCs/>
        </w:rPr>
        <w:t>800,000</w:t>
      </w:r>
      <w:r w:rsidRPr="00E95736">
        <w:rPr>
          <w:bCs/>
        </w:rPr>
        <w:t xml:space="preserve"> in requests </w:t>
      </w:r>
      <w:r w:rsidR="00847D24">
        <w:rPr>
          <w:bCs/>
        </w:rPr>
        <w:t>from</w:t>
      </w:r>
      <w:r w:rsidRPr="00E95736">
        <w:rPr>
          <w:bCs/>
        </w:rPr>
        <w:t xml:space="preserve"> area farmers </w:t>
      </w:r>
      <w:r>
        <w:rPr>
          <w:bCs/>
        </w:rPr>
        <w:t xml:space="preserve">and landowners </w:t>
      </w:r>
      <w:r w:rsidRPr="00E95736">
        <w:rPr>
          <w:bCs/>
        </w:rPr>
        <w:t>for the VACS program.</w:t>
      </w:r>
      <w:r>
        <w:rPr>
          <w:bCs/>
        </w:rPr>
        <w:t xml:space="preserve"> The</w:t>
      </w:r>
      <w:r w:rsidR="00847D24">
        <w:rPr>
          <w:bCs/>
        </w:rPr>
        <w:t>se</w:t>
      </w:r>
      <w:r>
        <w:rPr>
          <w:bCs/>
        </w:rPr>
        <w:t xml:space="preserve"> requests exceed the </w:t>
      </w:r>
      <w:r w:rsidR="00847D24">
        <w:rPr>
          <w:bCs/>
        </w:rPr>
        <w:t xml:space="preserve">District’s </w:t>
      </w:r>
      <w:r w:rsidR="00CA0B55">
        <w:rPr>
          <w:bCs/>
        </w:rPr>
        <w:t>$498,369.00</w:t>
      </w:r>
      <w:r w:rsidR="00847D24">
        <w:rPr>
          <w:bCs/>
        </w:rPr>
        <w:t xml:space="preserve"> funding allocation available for the program year. Staff have</w:t>
      </w:r>
      <w:r w:rsidR="00CA0B55">
        <w:rPr>
          <w:bCs/>
        </w:rPr>
        <w:t xml:space="preserve"> already</w:t>
      </w:r>
      <w:r w:rsidR="00847D24">
        <w:rPr>
          <w:bCs/>
        </w:rPr>
        <w:t xml:space="preserve"> requested additional cost-share</w:t>
      </w:r>
      <w:r w:rsidR="00E35FC2">
        <w:rPr>
          <w:bCs/>
        </w:rPr>
        <w:t xml:space="preserve"> and technical assistance</w:t>
      </w:r>
      <w:r w:rsidR="00847D24">
        <w:rPr>
          <w:bCs/>
        </w:rPr>
        <w:t xml:space="preserve"> funds, if they become available, from DCR, to assist with funding </w:t>
      </w:r>
      <w:r w:rsidR="00CA0B55">
        <w:rPr>
          <w:bCs/>
        </w:rPr>
        <w:t>those Best Management Practices (BMP) instances for which there is currently not enough funding.</w:t>
      </w:r>
      <w:r w:rsidR="00847D24">
        <w:rPr>
          <w:bCs/>
        </w:rPr>
        <w:t xml:space="preserve"> </w:t>
      </w:r>
    </w:p>
    <w:p w14:paraId="57C2F742" w14:textId="040691C4" w:rsidR="00847D24" w:rsidRPr="00847D24" w:rsidRDefault="00847D24" w:rsidP="00CA0B55">
      <w:pPr>
        <w:pStyle w:val="ListParagraph"/>
        <w:spacing w:before="120" w:after="120" w:line="240" w:lineRule="auto"/>
        <w:ind w:left="1080"/>
        <w:contextualSpacing w:val="0"/>
        <w:rPr>
          <w:bCs/>
        </w:rPr>
      </w:pPr>
      <w:r>
        <w:rPr>
          <w:bCs/>
        </w:rPr>
        <w:t xml:space="preserve">The </w:t>
      </w:r>
      <w:r w:rsidR="00CA0B55">
        <w:rPr>
          <w:bCs/>
        </w:rPr>
        <w:t xml:space="preserve">bulk of funding </w:t>
      </w:r>
      <w:r>
        <w:rPr>
          <w:bCs/>
        </w:rPr>
        <w:t>requests are for cover crop</w:t>
      </w:r>
      <w:r w:rsidR="00CA0B55">
        <w:rPr>
          <w:bCs/>
        </w:rPr>
        <w:t xml:space="preserve"> BMP’s and one large shoreline stabilization practice</w:t>
      </w:r>
      <w:r>
        <w:rPr>
          <w:bCs/>
        </w:rPr>
        <w:t xml:space="preserve">. The nature of </w:t>
      </w:r>
      <w:r w:rsidR="00E35FC2">
        <w:rPr>
          <w:bCs/>
        </w:rPr>
        <w:t xml:space="preserve">working with farming operations and the unpredictability in weather </w:t>
      </w:r>
      <w:r>
        <w:rPr>
          <w:bCs/>
        </w:rPr>
        <w:t>make it typical for BMP instances to be revised and/or cancelled throughout the program year</w:t>
      </w:r>
      <w:r w:rsidR="00E35FC2">
        <w:rPr>
          <w:bCs/>
        </w:rPr>
        <w:t xml:space="preserve">. </w:t>
      </w:r>
      <w:proofErr w:type="gramStart"/>
      <w:r w:rsidR="00E35FC2">
        <w:rPr>
          <w:bCs/>
        </w:rPr>
        <w:t>I</w:t>
      </w:r>
      <w:r>
        <w:rPr>
          <w:bCs/>
        </w:rPr>
        <w:t>n all likelihood</w:t>
      </w:r>
      <w:proofErr w:type="gramEnd"/>
      <w:r w:rsidR="00E35FC2">
        <w:rPr>
          <w:bCs/>
        </w:rPr>
        <w:t>,</w:t>
      </w:r>
      <w:r>
        <w:rPr>
          <w:bCs/>
        </w:rPr>
        <w:t xml:space="preserve"> instances for which there is not enough funding </w:t>
      </w:r>
      <w:r w:rsidR="00E35FC2">
        <w:rPr>
          <w:bCs/>
        </w:rPr>
        <w:t>now</w:t>
      </w:r>
      <w:r>
        <w:rPr>
          <w:bCs/>
        </w:rPr>
        <w:t xml:space="preserve"> may end up receiving funding by the end of the program year. Therefore, all </w:t>
      </w:r>
      <w:r w:rsidRPr="00847D24">
        <w:rPr>
          <w:bCs/>
        </w:rPr>
        <w:t>application instances</w:t>
      </w:r>
      <w:r>
        <w:rPr>
          <w:bCs/>
        </w:rPr>
        <w:t xml:space="preserve">, as presented in the ranked list, </w:t>
      </w:r>
      <w:r w:rsidRPr="00847D24">
        <w:rPr>
          <w:bCs/>
        </w:rPr>
        <w:t>are seeking a recommendation to the Board of Directors for approval</w:t>
      </w:r>
      <w:r w:rsidR="00E35FC2">
        <w:rPr>
          <w:bCs/>
        </w:rPr>
        <w:t xml:space="preserve"> (30 min)</w:t>
      </w:r>
    </w:p>
    <w:p w14:paraId="2763F303" w14:textId="6CDC9703" w:rsidR="00E95736" w:rsidRPr="00E35FC2" w:rsidRDefault="00E95736" w:rsidP="00E35FC2">
      <w:pPr>
        <w:pStyle w:val="ListParagraph"/>
        <w:numPr>
          <w:ilvl w:val="1"/>
          <w:numId w:val="17"/>
        </w:numPr>
        <w:spacing w:before="60" w:after="60" w:line="240" w:lineRule="auto"/>
        <w:rPr>
          <w:bCs/>
        </w:rPr>
      </w:pPr>
      <w:r>
        <w:rPr>
          <w:b/>
        </w:rPr>
        <w:t>Recommend the Board of Directors approve the PY2020 VACS application instances as presented in the ranked list.</w:t>
      </w:r>
    </w:p>
    <w:p w14:paraId="243FD311" w14:textId="77777777" w:rsidR="00DF77B0" w:rsidRDefault="00DF77B0" w:rsidP="00DF77B0">
      <w:pPr>
        <w:spacing w:before="60" w:after="60" w:line="240" w:lineRule="auto"/>
        <w:ind w:left="720"/>
        <w:rPr>
          <w:b/>
        </w:rPr>
      </w:pPr>
    </w:p>
    <w:p w14:paraId="54384FA7" w14:textId="687E7152" w:rsidR="00264C14" w:rsidRPr="005E04F5" w:rsidRDefault="00264C14" w:rsidP="00DF77B0">
      <w:pPr>
        <w:spacing w:before="60" w:after="60" w:line="240" w:lineRule="auto"/>
        <w:ind w:left="720"/>
        <w:rPr>
          <w:bCs/>
        </w:rPr>
      </w:pPr>
      <w:r w:rsidRPr="00DF77B0">
        <w:rPr>
          <w:b/>
        </w:rPr>
        <w:t>Open comments</w:t>
      </w:r>
      <w:r w:rsidR="005E04F5">
        <w:rPr>
          <w:b/>
        </w:rPr>
        <w:t xml:space="preserve"> </w:t>
      </w:r>
      <w:r w:rsidR="005E04F5">
        <w:rPr>
          <w:bCs/>
        </w:rPr>
        <w:t>– (</w:t>
      </w:r>
      <w:r w:rsidR="00E35FC2">
        <w:rPr>
          <w:bCs/>
        </w:rPr>
        <w:t>5</w:t>
      </w:r>
      <w:r w:rsidR="005E04F5">
        <w:rPr>
          <w:bCs/>
        </w:rPr>
        <w:t xml:space="preserve"> min)</w:t>
      </w:r>
    </w:p>
    <w:p w14:paraId="635A97BB" w14:textId="77777777" w:rsidR="00DF77B0" w:rsidRDefault="00DF77B0" w:rsidP="00DF77B0">
      <w:pPr>
        <w:spacing w:before="60" w:after="60" w:line="240" w:lineRule="auto"/>
        <w:ind w:firstLine="720"/>
        <w:rPr>
          <w:b/>
        </w:rPr>
      </w:pPr>
    </w:p>
    <w:p w14:paraId="16A384E5" w14:textId="6582BB5C" w:rsidR="00510D8A" w:rsidRPr="00DF77B0" w:rsidRDefault="008B2D89" w:rsidP="00DF77B0">
      <w:pPr>
        <w:spacing w:before="60" w:after="60" w:line="240" w:lineRule="auto"/>
        <w:ind w:firstLine="720"/>
        <w:rPr>
          <w:b/>
        </w:rPr>
      </w:pPr>
      <w:r w:rsidRPr="00DF77B0">
        <w:rPr>
          <w:b/>
        </w:rPr>
        <w:t>Adjourn</w:t>
      </w:r>
    </w:p>
    <w:sectPr w:rsidR="00510D8A" w:rsidRPr="00DF77B0" w:rsidSect="005843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2B0"/>
    <w:multiLevelType w:val="hybridMultilevel"/>
    <w:tmpl w:val="8E6EA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000EB"/>
    <w:multiLevelType w:val="hybridMultilevel"/>
    <w:tmpl w:val="7D22215C"/>
    <w:lvl w:ilvl="0" w:tplc="81040F3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A7EEC"/>
    <w:multiLevelType w:val="hybridMultilevel"/>
    <w:tmpl w:val="ED8A7230"/>
    <w:lvl w:ilvl="0" w:tplc="1C007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67609"/>
    <w:multiLevelType w:val="hybridMultilevel"/>
    <w:tmpl w:val="F7345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21104"/>
    <w:multiLevelType w:val="hybridMultilevel"/>
    <w:tmpl w:val="F0E62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85CB4"/>
    <w:multiLevelType w:val="hybridMultilevel"/>
    <w:tmpl w:val="732AB324"/>
    <w:lvl w:ilvl="0" w:tplc="EA4E33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71810"/>
    <w:multiLevelType w:val="hybridMultilevel"/>
    <w:tmpl w:val="BD04E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807FE0"/>
    <w:multiLevelType w:val="hybridMultilevel"/>
    <w:tmpl w:val="383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7A8"/>
    <w:multiLevelType w:val="hybridMultilevel"/>
    <w:tmpl w:val="0F7C8AD8"/>
    <w:lvl w:ilvl="0" w:tplc="0409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E5E8A"/>
    <w:multiLevelType w:val="hybridMultilevel"/>
    <w:tmpl w:val="B07E7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357369"/>
    <w:multiLevelType w:val="hybridMultilevel"/>
    <w:tmpl w:val="349817D6"/>
    <w:lvl w:ilvl="0" w:tplc="42B45B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33CB0"/>
    <w:multiLevelType w:val="hybridMultilevel"/>
    <w:tmpl w:val="9AC4F62A"/>
    <w:lvl w:ilvl="0" w:tplc="AD7AA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B6462"/>
    <w:multiLevelType w:val="hybridMultilevel"/>
    <w:tmpl w:val="159EA1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BD061F"/>
    <w:multiLevelType w:val="hybridMultilevel"/>
    <w:tmpl w:val="AC9685D8"/>
    <w:lvl w:ilvl="0" w:tplc="D7EACF0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090BD1"/>
    <w:multiLevelType w:val="hybridMultilevel"/>
    <w:tmpl w:val="3D64B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45330"/>
    <w:multiLevelType w:val="hybridMultilevel"/>
    <w:tmpl w:val="4AAC22D2"/>
    <w:lvl w:ilvl="0" w:tplc="19369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A62C0"/>
    <w:multiLevelType w:val="hybridMultilevel"/>
    <w:tmpl w:val="6554C980"/>
    <w:lvl w:ilvl="0" w:tplc="B596D9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02E75"/>
    <w:multiLevelType w:val="hybridMultilevel"/>
    <w:tmpl w:val="E8DCF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D25E09"/>
    <w:multiLevelType w:val="hybridMultilevel"/>
    <w:tmpl w:val="F3940A12"/>
    <w:lvl w:ilvl="0" w:tplc="C7B041C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9D294C"/>
    <w:multiLevelType w:val="hybridMultilevel"/>
    <w:tmpl w:val="F806B588"/>
    <w:lvl w:ilvl="0" w:tplc="DB3C0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D072B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51316"/>
    <w:multiLevelType w:val="hybridMultilevel"/>
    <w:tmpl w:val="8F5C5C24"/>
    <w:lvl w:ilvl="0" w:tplc="AFDAE7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9479A"/>
    <w:multiLevelType w:val="hybridMultilevel"/>
    <w:tmpl w:val="3392C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BE2FF8"/>
    <w:multiLevelType w:val="hybridMultilevel"/>
    <w:tmpl w:val="5D04D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C503C9"/>
    <w:multiLevelType w:val="hybridMultilevel"/>
    <w:tmpl w:val="F8BCEF56"/>
    <w:lvl w:ilvl="0" w:tplc="2E362AF2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92D2068"/>
    <w:multiLevelType w:val="hybridMultilevel"/>
    <w:tmpl w:val="1034F910"/>
    <w:lvl w:ilvl="0" w:tplc="D76A9E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D17997"/>
    <w:multiLevelType w:val="hybridMultilevel"/>
    <w:tmpl w:val="BF3AA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523BE5"/>
    <w:multiLevelType w:val="hybridMultilevel"/>
    <w:tmpl w:val="F876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8"/>
  </w:num>
  <w:num w:numId="11">
    <w:abstractNumId w:val="13"/>
  </w:num>
  <w:num w:numId="12">
    <w:abstractNumId w:val="23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6"/>
  </w:num>
  <w:num w:numId="22">
    <w:abstractNumId w:val="17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8A"/>
    <w:rsid w:val="00004D7F"/>
    <w:rsid w:val="000104A2"/>
    <w:rsid w:val="000200FB"/>
    <w:rsid w:val="000206A5"/>
    <w:rsid w:val="00047BCC"/>
    <w:rsid w:val="00052CE8"/>
    <w:rsid w:val="0005468E"/>
    <w:rsid w:val="00060B23"/>
    <w:rsid w:val="00073713"/>
    <w:rsid w:val="00075675"/>
    <w:rsid w:val="000800CA"/>
    <w:rsid w:val="00096CDD"/>
    <w:rsid w:val="000B3481"/>
    <w:rsid w:val="000B39CD"/>
    <w:rsid w:val="000D0078"/>
    <w:rsid w:val="000D0D9C"/>
    <w:rsid w:val="000E2A77"/>
    <w:rsid w:val="000E4416"/>
    <w:rsid w:val="00100B38"/>
    <w:rsid w:val="001019C9"/>
    <w:rsid w:val="001114C7"/>
    <w:rsid w:val="00112F39"/>
    <w:rsid w:val="00125757"/>
    <w:rsid w:val="00145C09"/>
    <w:rsid w:val="00146D85"/>
    <w:rsid w:val="0016260E"/>
    <w:rsid w:val="0016337A"/>
    <w:rsid w:val="00164099"/>
    <w:rsid w:val="00164C46"/>
    <w:rsid w:val="00165F68"/>
    <w:rsid w:val="00166958"/>
    <w:rsid w:val="001767F9"/>
    <w:rsid w:val="001A710A"/>
    <w:rsid w:val="001B2565"/>
    <w:rsid w:val="001B4B8E"/>
    <w:rsid w:val="001B58B6"/>
    <w:rsid w:val="001F0B85"/>
    <w:rsid w:val="00205429"/>
    <w:rsid w:val="002114EB"/>
    <w:rsid w:val="0022064F"/>
    <w:rsid w:val="00246D12"/>
    <w:rsid w:val="002617EB"/>
    <w:rsid w:val="00264C14"/>
    <w:rsid w:val="0027594C"/>
    <w:rsid w:val="0028046A"/>
    <w:rsid w:val="002B0700"/>
    <w:rsid w:val="002C26D8"/>
    <w:rsid w:val="002F0084"/>
    <w:rsid w:val="003133D8"/>
    <w:rsid w:val="00315191"/>
    <w:rsid w:val="0037013E"/>
    <w:rsid w:val="0037354A"/>
    <w:rsid w:val="003812E1"/>
    <w:rsid w:val="00383800"/>
    <w:rsid w:val="00391D4E"/>
    <w:rsid w:val="003A6FC6"/>
    <w:rsid w:val="003A7A3C"/>
    <w:rsid w:val="003B5DCB"/>
    <w:rsid w:val="003C3BDC"/>
    <w:rsid w:val="003D1E32"/>
    <w:rsid w:val="00405117"/>
    <w:rsid w:val="00430215"/>
    <w:rsid w:val="00432DAC"/>
    <w:rsid w:val="004379CB"/>
    <w:rsid w:val="0045087C"/>
    <w:rsid w:val="00456083"/>
    <w:rsid w:val="0046454F"/>
    <w:rsid w:val="00476E65"/>
    <w:rsid w:val="00484B36"/>
    <w:rsid w:val="00495F2E"/>
    <w:rsid w:val="004A353B"/>
    <w:rsid w:val="004B0786"/>
    <w:rsid w:val="004B42E7"/>
    <w:rsid w:val="00510D8A"/>
    <w:rsid w:val="0053151A"/>
    <w:rsid w:val="00536090"/>
    <w:rsid w:val="00537F1D"/>
    <w:rsid w:val="00563931"/>
    <w:rsid w:val="0056634A"/>
    <w:rsid w:val="005717DA"/>
    <w:rsid w:val="005843CD"/>
    <w:rsid w:val="005917C0"/>
    <w:rsid w:val="00591F07"/>
    <w:rsid w:val="005A0451"/>
    <w:rsid w:val="005A24E8"/>
    <w:rsid w:val="005B023D"/>
    <w:rsid w:val="005C1DB5"/>
    <w:rsid w:val="005E04F5"/>
    <w:rsid w:val="005F182A"/>
    <w:rsid w:val="005F41BA"/>
    <w:rsid w:val="00601FF9"/>
    <w:rsid w:val="0060441D"/>
    <w:rsid w:val="006218BA"/>
    <w:rsid w:val="00622A06"/>
    <w:rsid w:val="006415F5"/>
    <w:rsid w:val="00642004"/>
    <w:rsid w:val="00647071"/>
    <w:rsid w:val="00654F3D"/>
    <w:rsid w:val="006601C5"/>
    <w:rsid w:val="00673A0A"/>
    <w:rsid w:val="00693534"/>
    <w:rsid w:val="00695599"/>
    <w:rsid w:val="006A5FCB"/>
    <w:rsid w:val="00702915"/>
    <w:rsid w:val="00703C60"/>
    <w:rsid w:val="00706278"/>
    <w:rsid w:val="007170B2"/>
    <w:rsid w:val="00717F2F"/>
    <w:rsid w:val="0072626B"/>
    <w:rsid w:val="007271F8"/>
    <w:rsid w:val="00743A3F"/>
    <w:rsid w:val="0074658D"/>
    <w:rsid w:val="007669C4"/>
    <w:rsid w:val="00780144"/>
    <w:rsid w:val="007916D2"/>
    <w:rsid w:val="007A5AD9"/>
    <w:rsid w:val="007B3359"/>
    <w:rsid w:val="007C3579"/>
    <w:rsid w:val="007C3BF2"/>
    <w:rsid w:val="007D481B"/>
    <w:rsid w:val="00812BFB"/>
    <w:rsid w:val="008138F6"/>
    <w:rsid w:val="00815548"/>
    <w:rsid w:val="00847D24"/>
    <w:rsid w:val="008729D5"/>
    <w:rsid w:val="008753CD"/>
    <w:rsid w:val="00887823"/>
    <w:rsid w:val="00892362"/>
    <w:rsid w:val="0089794B"/>
    <w:rsid w:val="008A1F61"/>
    <w:rsid w:val="008B16C2"/>
    <w:rsid w:val="008B2D89"/>
    <w:rsid w:val="008B757A"/>
    <w:rsid w:val="008E561B"/>
    <w:rsid w:val="008F5EAD"/>
    <w:rsid w:val="00906CE6"/>
    <w:rsid w:val="00921879"/>
    <w:rsid w:val="00923DAB"/>
    <w:rsid w:val="00926B0E"/>
    <w:rsid w:val="00935144"/>
    <w:rsid w:val="0093693D"/>
    <w:rsid w:val="009556C9"/>
    <w:rsid w:val="0095774A"/>
    <w:rsid w:val="00965BD3"/>
    <w:rsid w:val="0098181B"/>
    <w:rsid w:val="009822BD"/>
    <w:rsid w:val="009C0ABF"/>
    <w:rsid w:val="009E1305"/>
    <w:rsid w:val="009F6387"/>
    <w:rsid w:val="009F78B9"/>
    <w:rsid w:val="00A053F0"/>
    <w:rsid w:val="00A34E60"/>
    <w:rsid w:val="00A4063B"/>
    <w:rsid w:val="00A43D58"/>
    <w:rsid w:val="00A468FD"/>
    <w:rsid w:val="00A47182"/>
    <w:rsid w:val="00A84826"/>
    <w:rsid w:val="00A86D50"/>
    <w:rsid w:val="00A8705B"/>
    <w:rsid w:val="00AB1149"/>
    <w:rsid w:val="00AB4621"/>
    <w:rsid w:val="00AF2EF7"/>
    <w:rsid w:val="00B07B01"/>
    <w:rsid w:val="00B228F8"/>
    <w:rsid w:val="00B30C2C"/>
    <w:rsid w:val="00B34493"/>
    <w:rsid w:val="00B5504B"/>
    <w:rsid w:val="00B614EA"/>
    <w:rsid w:val="00B73522"/>
    <w:rsid w:val="00B748F4"/>
    <w:rsid w:val="00B76E14"/>
    <w:rsid w:val="00BA19BA"/>
    <w:rsid w:val="00BA603F"/>
    <w:rsid w:val="00BA7041"/>
    <w:rsid w:val="00BA797C"/>
    <w:rsid w:val="00BB5100"/>
    <w:rsid w:val="00BC6C25"/>
    <w:rsid w:val="00BD128C"/>
    <w:rsid w:val="00BE6FFB"/>
    <w:rsid w:val="00BE7527"/>
    <w:rsid w:val="00BF0299"/>
    <w:rsid w:val="00BF3D87"/>
    <w:rsid w:val="00C03692"/>
    <w:rsid w:val="00C061BE"/>
    <w:rsid w:val="00C14E9F"/>
    <w:rsid w:val="00C21EF1"/>
    <w:rsid w:val="00C50FED"/>
    <w:rsid w:val="00C56DEB"/>
    <w:rsid w:val="00C604D0"/>
    <w:rsid w:val="00C7132B"/>
    <w:rsid w:val="00C761BA"/>
    <w:rsid w:val="00C9080A"/>
    <w:rsid w:val="00C969B7"/>
    <w:rsid w:val="00CA0B55"/>
    <w:rsid w:val="00CB6A6A"/>
    <w:rsid w:val="00CC50E0"/>
    <w:rsid w:val="00CD1CFF"/>
    <w:rsid w:val="00CD4704"/>
    <w:rsid w:val="00D00212"/>
    <w:rsid w:val="00D1247B"/>
    <w:rsid w:val="00D20B5A"/>
    <w:rsid w:val="00D20CD8"/>
    <w:rsid w:val="00D515C8"/>
    <w:rsid w:val="00D61BEB"/>
    <w:rsid w:val="00D64B81"/>
    <w:rsid w:val="00D711FD"/>
    <w:rsid w:val="00D8417C"/>
    <w:rsid w:val="00D867A2"/>
    <w:rsid w:val="00D953FA"/>
    <w:rsid w:val="00D97212"/>
    <w:rsid w:val="00D975D3"/>
    <w:rsid w:val="00DA3501"/>
    <w:rsid w:val="00DA78E9"/>
    <w:rsid w:val="00DB0F0D"/>
    <w:rsid w:val="00DE7E21"/>
    <w:rsid w:val="00DF2CA5"/>
    <w:rsid w:val="00DF4F17"/>
    <w:rsid w:val="00DF77B0"/>
    <w:rsid w:val="00E04B3F"/>
    <w:rsid w:val="00E2054C"/>
    <w:rsid w:val="00E35FC2"/>
    <w:rsid w:val="00E416F3"/>
    <w:rsid w:val="00E4756C"/>
    <w:rsid w:val="00E573D5"/>
    <w:rsid w:val="00E7766F"/>
    <w:rsid w:val="00E95736"/>
    <w:rsid w:val="00EC3185"/>
    <w:rsid w:val="00ED5BB5"/>
    <w:rsid w:val="00EE194B"/>
    <w:rsid w:val="00EE4253"/>
    <w:rsid w:val="00F1188A"/>
    <w:rsid w:val="00F17456"/>
    <w:rsid w:val="00F17A94"/>
    <w:rsid w:val="00F21158"/>
    <w:rsid w:val="00F40BC8"/>
    <w:rsid w:val="00F66A3A"/>
    <w:rsid w:val="00F66FF1"/>
    <w:rsid w:val="00FB6835"/>
    <w:rsid w:val="00FD4A17"/>
    <w:rsid w:val="00FE20B1"/>
    <w:rsid w:val="00FF062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5601"/>
  <w15:chartTrackingRefBased/>
  <w15:docId w15:val="{77B75882-E892-4B23-8A0F-3673B9E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56A1-2B16-41A4-96BA-85B11F4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Dunlap</dc:creator>
  <cp:keywords/>
  <dc:description/>
  <cp:lastModifiedBy>Robyn Goad</cp:lastModifiedBy>
  <cp:revision>2</cp:revision>
  <cp:lastPrinted>2016-10-25T19:18:00Z</cp:lastPrinted>
  <dcterms:created xsi:type="dcterms:W3CDTF">2020-10-23T19:56:00Z</dcterms:created>
  <dcterms:modified xsi:type="dcterms:W3CDTF">2020-10-23T19:56:00Z</dcterms:modified>
</cp:coreProperties>
</file>